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DA65E" w14:textId="77777777" w:rsidR="00986B6B" w:rsidRDefault="00835EAC" w:rsidP="00257CC0">
      <w:pPr>
        <w:pStyle w:val="BodyText3"/>
        <w:spacing w:line="360" w:lineRule="auto"/>
        <w:rPr>
          <w:rFonts w:ascii="Arial" w:hAnsi="Arial"/>
          <w:sz w:val="24"/>
        </w:rPr>
      </w:pPr>
      <w:bookmarkStart w:id="0" w:name="_Hlk119941515"/>
      <w:r>
        <w:rPr>
          <w:rFonts w:ascii="Broadway" w:hAnsi="Broadway" w:cs="Arial"/>
          <w:i/>
          <w:color w:val="0070C0"/>
          <w:sz w:val="32"/>
          <w:szCs w:val="32"/>
        </w:rPr>
        <w:t xml:space="preserve">       </w:t>
      </w:r>
      <w:r w:rsidR="00491986">
        <w:rPr>
          <w:rFonts w:ascii="Broadway" w:hAnsi="Broadway" w:cs="Arial"/>
          <w:i/>
          <w:color w:val="0070C0"/>
          <w:sz w:val="32"/>
          <w:szCs w:val="32"/>
        </w:rPr>
        <w:t>Come as you are and leave as a champion</w:t>
      </w:r>
    </w:p>
    <w:p w14:paraId="708424CF" w14:textId="77777777" w:rsidR="00986B6B" w:rsidRDefault="00EC058C" w:rsidP="00257CC0">
      <w:pPr>
        <w:pStyle w:val="BodyText3"/>
        <w:spacing w:line="360" w:lineRule="auto"/>
        <w:rPr>
          <w:rFonts w:ascii="Arial" w:hAnsi="Arial"/>
          <w:sz w:val="24"/>
        </w:rPr>
      </w:pPr>
      <w:r>
        <w:rPr>
          <w:rFonts w:ascii="Times New Roman" w:hAnsi="Times New Roman"/>
          <w:noProof/>
          <w:sz w:val="24"/>
          <w:szCs w:val="24"/>
        </w:rPr>
        <w:drawing>
          <wp:anchor distT="0" distB="0" distL="114300" distR="114300" simplePos="0" relativeHeight="251657728" behindDoc="0" locked="0" layoutInCell="1" allowOverlap="1" wp14:anchorId="22BF63A6" wp14:editId="235EAD06">
            <wp:simplePos x="0" y="0"/>
            <wp:positionH relativeFrom="column">
              <wp:posOffset>-400050</wp:posOffset>
            </wp:positionH>
            <wp:positionV relativeFrom="paragraph">
              <wp:posOffset>-142875</wp:posOffset>
            </wp:positionV>
            <wp:extent cx="5550535" cy="2002155"/>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50535" cy="2002155"/>
                    </a:xfrm>
                    <a:prstGeom prst="rect">
                      <a:avLst/>
                    </a:prstGeom>
                    <a:noFill/>
                  </pic:spPr>
                </pic:pic>
              </a:graphicData>
            </a:graphic>
            <wp14:sizeRelH relativeFrom="page">
              <wp14:pctWidth>0</wp14:pctWidth>
            </wp14:sizeRelH>
            <wp14:sizeRelV relativeFrom="page">
              <wp14:pctHeight>0</wp14:pctHeight>
            </wp14:sizeRelV>
          </wp:anchor>
        </w:drawing>
      </w:r>
    </w:p>
    <w:p w14:paraId="1885100A" w14:textId="77777777" w:rsidR="00986B6B" w:rsidRDefault="00986B6B" w:rsidP="00257CC0">
      <w:pPr>
        <w:pStyle w:val="BodyText3"/>
        <w:spacing w:line="360" w:lineRule="auto"/>
        <w:rPr>
          <w:rFonts w:ascii="Arial" w:hAnsi="Arial"/>
          <w:sz w:val="24"/>
        </w:rPr>
      </w:pPr>
    </w:p>
    <w:p w14:paraId="43C50668" w14:textId="77777777" w:rsidR="00986B6B" w:rsidRPr="00986B6B" w:rsidRDefault="00986B6B" w:rsidP="00257CC0">
      <w:pPr>
        <w:pStyle w:val="BodyText3"/>
        <w:spacing w:line="360" w:lineRule="auto"/>
        <w:rPr>
          <w:rFonts w:ascii="Arial Black" w:hAnsi="Arial Black"/>
          <w:sz w:val="72"/>
          <w:szCs w:val="72"/>
        </w:rPr>
      </w:pPr>
      <w:r w:rsidRPr="00986B6B">
        <w:rPr>
          <w:rFonts w:ascii="Arial Black" w:hAnsi="Arial Black"/>
          <w:sz w:val="72"/>
          <w:szCs w:val="72"/>
        </w:rPr>
        <w:t>GRIEVANCE POLICY</w:t>
      </w:r>
    </w:p>
    <w:p w14:paraId="78939526" w14:textId="77777777" w:rsidR="00986B6B" w:rsidRDefault="00986B6B" w:rsidP="00257CC0">
      <w:pPr>
        <w:pStyle w:val="BodyText3"/>
        <w:spacing w:line="360" w:lineRule="auto"/>
        <w:rPr>
          <w:rFonts w:ascii="Arial" w:hAnsi="Arial"/>
          <w:sz w:val="24"/>
        </w:rPr>
      </w:pPr>
    </w:p>
    <w:p w14:paraId="50CDDD0C" w14:textId="77777777" w:rsidR="00986B6B" w:rsidRDefault="00986B6B" w:rsidP="00257CC0">
      <w:pPr>
        <w:pStyle w:val="BodyText3"/>
        <w:spacing w:line="360" w:lineRule="auto"/>
        <w:rPr>
          <w:rFonts w:ascii="Arial" w:hAnsi="Arial"/>
          <w:sz w:val="24"/>
        </w:rPr>
      </w:pPr>
    </w:p>
    <w:p w14:paraId="04A5F426" w14:textId="77777777" w:rsidR="00986B6B" w:rsidRDefault="00986B6B" w:rsidP="00257CC0">
      <w:pPr>
        <w:pStyle w:val="BodyText3"/>
        <w:spacing w:line="360" w:lineRule="auto"/>
        <w:rPr>
          <w:rFonts w:ascii="Arial" w:hAnsi="Arial"/>
          <w:sz w:val="24"/>
        </w:rPr>
      </w:pPr>
    </w:p>
    <w:p w14:paraId="6D9400A9" w14:textId="77777777" w:rsidR="00986B6B" w:rsidRDefault="00986B6B" w:rsidP="00257CC0">
      <w:pPr>
        <w:pStyle w:val="BodyText3"/>
        <w:spacing w:line="360" w:lineRule="auto"/>
        <w:rPr>
          <w:rFonts w:ascii="Arial" w:hAnsi="Arial"/>
          <w:sz w:val="24"/>
        </w:rPr>
      </w:pPr>
    </w:p>
    <w:p w14:paraId="61EA4FB3" w14:textId="77777777" w:rsidR="00986B6B" w:rsidRDefault="00986B6B" w:rsidP="00257CC0">
      <w:pPr>
        <w:pStyle w:val="BodyText3"/>
        <w:spacing w:line="360" w:lineRule="auto"/>
        <w:rPr>
          <w:rFonts w:ascii="Arial" w:hAnsi="Arial"/>
          <w:sz w:val="24"/>
        </w:rPr>
      </w:pPr>
    </w:p>
    <w:p w14:paraId="75006D0D" w14:textId="77777777" w:rsidR="00986B6B" w:rsidRDefault="00986B6B" w:rsidP="00986B6B">
      <w:pPr>
        <w:spacing w:line="360" w:lineRule="auto"/>
        <w:rPr>
          <w:rFonts w:ascii="Arial" w:eastAsia="Arial" w:hAnsi="Arial" w:cs="Arial"/>
          <w:sz w:val="22"/>
          <w:szCs w:val="22"/>
          <w:lang w:val="en-US"/>
        </w:rPr>
      </w:pPr>
    </w:p>
    <w:p w14:paraId="2C64828F" w14:textId="77777777" w:rsidR="00986B6B" w:rsidRDefault="00986B6B" w:rsidP="00986B6B">
      <w:pPr>
        <w:rPr>
          <w:rFonts w:ascii="Times New Roman" w:hAnsi="Times New Roman"/>
          <w:sz w:val="20"/>
          <w:szCs w:val="20"/>
        </w:rPr>
      </w:pPr>
      <w:r>
        <w:rPr>
          <w:rFonts w:ascii="Britannic Bold" w:hAnsi="Britannic Bold" w:cs="Arial"/>
          <w:sz w:val="24"/>
          <w:szCs w:val="24"/>
          <w:lang w:val="en-US"/>
        </w:rPr>
        <w:t xml:space="preserve"> </w:t>
      </w:r>
    </w:p>
    <w:p w14:paraId="26F18516" w14:textId="77777777" w:rsidR="00986B6B" w:rsidRDefault="00986B6B" w:rsidP="00986B6B">
      <w:pPr>
        <w:rPr>
          <w:b/>
        </w:rPr>
      </w:pPr>
      <w:r>
        <w:t xml:space="preserve">         </w:t>
      </w:r>
      <w:r>
        <w:rPr>
          <w:b/>
        </w:rPr>
        <w:t xml:space="preserve">     </w:t>
      </w:r>
    </w:p>
    <w:tbl>
      <w:tblPr>
        <w:tblW w:w="9639" w:type="dxa"/>
        <w:tblInd w:w="-459" w:type="dxa"/>
        <w:tblBorders>
          <w:insideH w:val="single" w:sz="18" w:space="0" w:color="FFFFFF"/>
        </w:tblBorders>
        <w:tblCellMar>
          <w:top w:w="57" w:type="dxa"/>
          <w:bottom w:w="57" w:type="dxa"/>
        </w:tblCellMar>
        <w:tblLook w:val="04A0" w:firstRow="1" w:lastRow="0" w:firstColumn="1" w:lastColumn="0" w:noHBand="0" w:noVBand="1"/>
      </w:tblPr>
      <w:tblGrid>
        <w:gridCol w:w="3012"/>
        <w:gridCol w:w="3727"/>
        <w:gridCol w:w="2900"/>
      </w:tblGrid>
      <w:tr w:rsidR="00986B6B" w14:paraId="405FDBC5" w14:textId="77777777" w:rsidTr="00986B6B">
        <w:tc>
          <w:tcPr>
            <w:tcW w:w="3012" w:type="dxa"/>
            <w:tcBorders>
              <w:top w:val="nil"/>
              <w:left w:val="nil"/>
              <w:bottom w:val="single" w:sz="18" w:space="0" w:color="FFFFFF"/>
              <w:right w:val="nil"/>
            </w:tcBorders>
            <w:shd w:val="clear" w:color="auto" w:fill="BFBFBF"/>
            <w:hideMark/>
          </w:tcPr>
          <w:p w14:paraId="1A8B6E5E" w14:textId="77777777" w:rsidR="00986B6B" w:rsidRDefault="00986B6B">
            <w:pPr>
              <w:ind w:left="322" w:hanging="284"/>
              <w:rPr>
                <w:rFonts w:ascii="Calibri" w:hAnsi="Calibri"/>
                <w:b/>
                <w:sz w:val="24"/>
                <w:szCs w:val="24"/>
                <w:lang w:val="en-US"/>
              </w:rPr>
            </w:pPr>
            <w:r>
              <w:rPr>
                <w:rFonts w:ascii="Calibri" w:hAnsi="Calibri"/>
                <w:b/>
                <w:sz w:val="24"/>
                <w:szCs w:val="24"/>
                <w:lang w:val="en-US"/>
              </w:rPr>
              <w:t>Approved by:</w:t>
            </w:r>
          </w:p>
        </w:tc>
        <w:tc>
          <w:tcPr>
            <w:tcW w:w="3727" w:type="dxa"/>
            <w:tcBorders>
              <w:top w:val="nil"/>
              <w:left w:val="nil"/>
              <w:bottom w:val="single" w:sz="18" w:space="0" w:color="FFFFFF"/>
              <w:right w:val="nil"/>
            </w:tcBorders>
            <w:shd w:val="clear" w:color="auto" w:fill="BFBFBF"/>
          </w:tcPr>
          <w:p w14:paraId="7215C9A9" w14:textId="77777777" w:rsidR="00986B6B" w:rsidRDefault="00986B6B">
            <w:pPr>
              <w:rPr>
                <w:rFonts w:ascii="Calibri" w:hAnsi="Calibri"/>
                <w:sz w:val="24"/>
                <w:szCs w:val="24"/>
                <w:lang w:val="en-US"/>
              </w:rPr>
            </w:pPr>
            <w:r>
              <w:rPr>
                <w:rFonts w:ascii="Calibri" w:hAnsi="Calibri"/>
                <w:sz w:val="24"/>
                <w:szCs w:val="24"/>
                <w:lang w:val="en-US"/>
              </w:rPr>
              <w:t>Chair of Trustees</w:t>
            </w:r>
          </w:p>
          <w:p w14:paraId="48E65D78" w14:textId="77777777" w:rsidR="00986B6B" w:rsidRDefault="00986B6B">
            <w:pPr>
              <w:rPr>
                <w:rFonts w:ascii="Calibri" w:hAnsi="Calibri"/>
                <w:sz w:val="24"/>
                <w:szCs w:val="24"/>
                <w:lang w:val="en-US"/>
              </w:rPr>
            </w:pPr>
          </w:p>
          <w:p w14:paraId="489C8ED9" w14:textId="77777777" w:rsidR="00986B6B" w:rsidRDefault="00986B6B">
            <w:pPr>
              <w:spacing w:after="240"/>
              <w:rPr>
                <w:rFonts w:ascii="Calibri" w:hAnsi="Calibri"/>
                <w:sz w:val="24"/>
                <w:szCs w:val="24"/>
                <w:lang w:val="en-US"/>
              </w:rPr>
            </w:pPr>
            <w:r>
              <w:rPr>
                <w:rFonts w:ascii="Calibri" w:hAnsi="Calibri"/>
                <w:sz w:val="24"/>
                <w:szCs w:val="24"/>
                <w:lang w:val="en-US"/>
              </w:rPr>
              <w:t>Chief Executive Officer</w:t>
            </w:r>
          </w:p>
        </w:tc>
        <w:tc>
          <w:tcPr>
            <w:tcW w:w="2900" w:type="dxa"/>
            <w:tcBorders>
              <w:top w:val="nil"/>
              <w:left w:val="nil"/>
              <w:bottom w:val="single" w:sz="18" w:space="0" w:color="FFFFFF"/>
              <w:right w:val="nil"/>
            </w:tcBorders>
            <w:shd w:val="clear" w:color="auto" w:fill="BFBFBF"/>
            <w:hideMark/>
          </w:tcPr>
          <w:p w14:paraId="3920F4E6" w14:textId="77777777" w:rsidR="00986B6B" w:rsidRDefault="00986B6B" w:rsidP="00341972">
            <w:pPr>
              <w:rPr>
                <w:rFonts w:ascii="Calibri" w:hAnsi="Calibri"/>
                <w:sz w:val="24"/>
                <w:szCs w:val="24"/>
                <w:lang w:val="en-US"/>
              </w:rPr>
            </w:pPr>
            <w:r>
              <w:rPr>
                <w:rFonts w:ascii="Calibri" w:hAnsi="Calibri"/>
                <w:b/>
                <w:sz w:val="24"/>
                <w:szCs w:val="24"/>
                <w:lang w:val="en-US"/>
              </w:rPr>
              <w:t>Date:</w:t>
            </w:r>
            <w:r>
              <w:rPr>
                <w:rFonts w:ascii="Calibri" w:hAnsi="Calibri"/>
                <w:sz w:val="24"/>
                <w:szCs w:val="24"/>
                <w:lang w:val="en-US"/>
              </w:rPr>
              <w:t xml:space="preserve">  </w:t>
            </w:r>
            <w:r w:rsidR="00B66CA0">
              <w:rPr>
                <w:rFonts w:ascii="Calibri" w:hAnsi="Calibri"/>
                <w:sz w:val="24"/>
                <w:szCs w:val="24"/>
                <w:lang w:val="en-US"/>
              </w:rPr>
              <w:t>Autumn Term 2022</w:t>
            </w:r>
          </w:p>
        </w:tc>
      </w:tr>
      <w:tr w:rsidR="00986B6B" w14:paraId="46A7911C" w14:textId="77777777" w:rsidTr="00986B6B">
        <w:tc>
          <w:tcPr>
            <w:tcW w:w="3012" w:type="dxa"/>
            <w:tcBorders>
              <w:top w:val="single" w:sz="18" w:space="0" w:color="FFFFFF"/>
              <w:left w:val="nil"/>
              <w:bottom w:val="nil"/>
              <w:right w:val="nil"/>
            </w:tcBorders>
            <w:shd w:val="clear" w:color="auto" w:fill="BFBFBF"/>
            <w:hideMark/>
          </w:tcPr>
          <w:p w14:paraId="387EE198" w14:textId="77777777" w:rsidR="00986B6B" w:rsidRDefault="00986B6B">
            <w:pPr>
              <w:rPr>
                <w:rFonts w:ascii="Calibri" w:hAnsi="Calibri"/>
                <w:b/>
                <w:sz w:val="24"/>
                <w:szCs w:val="24"/>
                <w:lang w:val="en-US"/>
              </w:rPr>
            </w:pPr>
            <w:r>
              <w:rPr>
                <w:rFonts w:ascii="Calibri" w:hAnsi="Calibri"/>
                <w:b/>
                <w:sz w:val="24"/>
                <w:szCs w:val="24"/>
                <w:lang w:val="en-US"/>
              </w:rPr>
              <w:t>Next review due:</w:t>
            </w:r>
          </w:p>
          <w:p w14:paraId="76A15391" w14:textId="77777777" w:rsidR="00D97602" w:rsidRDefault="00D97602">
            <w:pPr>
              <w:rPr>
                <w:rFonts w:ascii="Calibri" w:hAnsi="Calibri"/>
                <w:b/>
                <w:sz w:val="24"/>
                <w:szCs w:val="24"/>
                <w:lang w:val="en-US"/>
              </w:rPr>
            </w:pPr>
          </w:p>
        </w:tc>
        <w:tc>
          <w:tcPr>
            <w:tcW w:w="6627" w:type="dxa"/>
            <w:gridSpan w:val="2"/>
            <w:tcBorders>
              <w:top w:val="single" w:sz="18" w:space="0" w:color="FFFFFF"/>
              <w:left w:val="nil"/>
              <w:bottom w:val="nil"/>
              <w:right w:val="nil"/>
            </w:tcBorders>
            <w:shd w:val="clear" w:color="auto" w:fill="BFBFBF"/>
            <w:hideMark/>
          </w:tcPr>
          <w:p w14:paraId="260FC93B" w14:textId="77777777" w:rsidR="00986B6B" w:rsidRDefault="00B66CA0">
            <w:pPr>
              <w:spacing w:after="240"/>
              <w:rPr>
                <w:rFonts w:ascii="Calibri" w:hAnsi="Calibri"/>
                <w:sz w:val="24"/>
                <w:szCs w:val="24"/>
                <w:lang w:val="en-US"/>
              </w:rPr>
            </w:pPr>
            <w:r>
              <w:rPr>
                <w:rFonts w:ascii="Calibri" w:hAnsi="Calibri"/>
                <w:sz w:val="24"/>
                <w:szCs w:val="24"/>
                <w:lang w:val="en-US"/>
              </w:rPr>
              <w:t>Autumn</w:t>
            </w:r>
            <w:r w:rsidR="007A6787">
              <w:rPr>
                <w:rFonts w:ascii="Calibri" w:hAnsi="Calibri"/>
                <w:sz w:val="24"/>
                <w:szCs w:val="24"/>
                <w:lang w:val="en-US"/>
              </w:rPr>
              <w:t xml:space="preserve"> Term 202</w:t>
            </w:r>
            <w:r>
              <w:rPr>
                <w:rFonts w:ascii="Calibri" w:hAnsi="Calibri"/>
                <w:sz w:val="24"/>
                <w:szCs w:val="24"/>
                <w:lang w:val="en-US"/>
              </w:rPr>
              <w:t>4</w:t>
            </w:r>
          </w:p>
        </w:tc>
      </w:tr>
    </w:tbl>
    <w:p w14:paraId="2576AD40" w14:textId="77777777" w:rsidR="00986B6B" w:rsidRDefault="00986B6B" w:rsidP="00257CC0">
      <w:pPr>
        <w:pStyle w:val="BodyText3"/>
        <w:spacing w:line="360" w:lineRule="auto"/>
        <w:rPr>
          <w:rFonts w:ascii="Arial" w:hAnsi="Arial"/>
          <w:sz w:val="24"/>
        </w:rPr>
      </w:pPr>
    </w:p>
    <w:p w14:paraId="54E12E11" w14:textId="77777777" w:rsidR="00986B6B" w:rsidRDefault="00986B6B" w:rsidP="00257CC0">
      <w:pPr>
        <w:pStyle w:val="BodyText3"/>
        <w:spacing w:line="360" w:lineRule="auto"/>
        <w:rPr>
          <w:rFonts w:ascii="Arial" w:hAnsi="Arial"/>
          <w:sz w:val="24"/>
        </w:rPr>
      </w:pPr>
    </w:p>
    <w:bookmarkEnd w:id="0"/>
    <w:p w14:paraId="5DB11665" w14:textId="77777777" w:rsidR="00257CC0" w:rsidRPr="000D02A6" w:rsidRDefault="00257CC0" w:rsidP="000C13A6">
      <w:pPr>
        <w:pStyle w:val="BodyText3"/>
        <w:spacing w:after="0"/>
        <w:rPr>
          <w:rFonts w:ascii="Arial" w:hAnsi="Arial" w:cs="Arial"/>
          <w:sz w:val="24"/>
          <w:szCs w:val="24"/>
        </w:rPr>
      </w:pPr>
      <w:r w:rsidRPr="000D02A6">
        <w:rPr>
          <w:rFonts w:ascii="Arial" w:hAnsi="Arial" w:cs="Arial"/>
          <w:sz w:val="24"/>
          <w:szCs w:val="24"/>
        </w:rPr>
        <w:t xml:space="preserve">This information can be made available in a range of formats and languages, including Braille and large print. If this would be useful to you please contact </w:t>
      </w:r>
      <w:r w:rsidR="000C13A6">
        <w:rPr>
          <w:rFonts w:ascii="Arial" w:hAnsi="Arial" w:cs="Arial"/>
          <w:sz w:val="24"/>
          <w:szCs w:val="24"/>
        </w:rPr>
        <w:t>the Trust’s Head of Business and Operations.</w:t>
      </w:r>
    </w:p>
    <w:p w14:paraId="6DB500D2" w14:textId="77777777" w:rsidR="00257CC0" w:rsidRDefault="00257CC0" w:rsidP="00257CC0"/>
    <w:p w14:paraId="53ED7A37" w14:textId="77777777" w:rsidR="0070184B" w:rsidRPr="00304689" w:rsidRDefault="00257CC0" w:rsidP="00257CC0">
      <w:pPr>
        <w:rPr>
          <w:rFonts w:ascii="Arial" w:hAnsi="Arial" w:cs="Arial"/>
          <w:b/>
          <w:caps/>
          <w:sz w:val="24"/>
          <w:szCs w:val="24"/>
        </w:rPr>
      </w:pPr>
      <w:r w:rsidRPr="00FB5B39">
        <w:rPr>
          <w:rFonts w:ascii="Arial" w:hAnsi="Arial" w:cs="Arial"/>
          <w:b/>
          <w:sz w:val="24"/>
          <w:szCs w:val="24"/>
        </w:rPr>
        <w:lastRenderedPageBreak/>
        <w:t>A</w:t>
      </w:r>
      <w:r w:rsidRPr="00304689">
        <w:rPr>
          <w:rFonts w:ascii="Arial" w:hAnsi="Arial" w:cs="Arial"/>
          <w:b/>
          <w:sz w:val="24"/>
          <w:szCs w:val="24"/>
        </w:rPr>
        <w:t xml:space="preserve"> </w:t>
      </w:r>
      <w:r w:rsidR="000549E8" w:rsidRPr="00304689">
        <w:rPr>
          <w:rFonts w:ascii="Arial" w:hAnsi="Arial" w:cs="Arial"/>
          <w:b/>
          <w:sz w:val="24"/>
          <w:szCs w:val="24"/>
        </w:rPr>
        <w:t>Grievance Policy and Procedure</w:t>
      </w:r>
    </w:p>
    <w:p w14:paraId="5876689F" w14:textId="77777777" w:rsidR="0070184B" w:rsidRPr="00304689" w:rsidRDefault="0070184B">
      <w:pPr>
        <w:rPr>
          <w:rFonts w:ascii="Arial" w:hAnsi="Arial" w:cs="Arial"/>
          <w:b/>
          <w:sz w:val="24"/>
          <w:szCs w:val="24"/>
        </w:rPr>
      </w:pPr>
    </w:p>
    <w:p w14:paraId="51987108" w14:textId="77777777" w:rsidR="0070184B" w:rsidRPr="00304689" w:rsidRDefault="00005DC8" w:rsidP="00835EAC">
      <w:pPr>
        <w:jc w:val="both"/>
        <w:rPr>
          <w:rFonts w:ascii="Arial" w:hAnsi="Arial" w:cs="Arial"/>
          <w:sz w:val="24"/>
          <w:szCs w:val="24"/>
        </w:rPr>
      </w:pPr>
      <w:r w:rsidRPr="00304689">
        <w:rPr>
          <w:rFonts w:ascii="Arial" w:hAnsi="Arial" w:cs="Arial"/>
          <w:sz w:val="24"/>
          <w:szCs w:val="24"/>
        </w:rPr>
        <w:t xml:space="preserve">As an organisation, we believe that it is important that </w:t>
      </w:r>
      <w:r w:rsidR="0075261D">
        <w:rPr>
          <w:rFonts w:ascii="Arial" w:hAnsi="Arial" w:cs="Arial"/>
          <w:sz w:val="24"/>
          <w:szCs w:val="24"/>
        </w:rPr>
        <w:t>colleague</w:t>
      </w:r>
      <w:r w:rsidRPr="00304689">
        <w:rPr>
          <w:rFonts w:ascii="Arial" w:hAnsi="Arial" w:cs="Arial"/>
          <w:sz w:val="24"/>
          <w:szCs w:val="24"/>
        </w:rPr>
        <w:t>s have the facility to raise any grievances relating to their employment and that these are dealt with promptly</w:t>
      </w:r>
      <w:r w:rsidR="001133A4">
        <w:rPr>
          <w:rFonts w:ascii="Arial" w:hAnsi="Arial" w:cs="Arial"/>
          <w:sz w:val="24"/>
          <w:szCs w:val="24"/>
        </w:rPr>
        <w:t xml:space="preserve">, fairly, consistently </w:t>
      </w:r>
      <w:r w:rsidRPr="00304689">
        <w:rPr>
          <w:rFonts w:ascii="Arial" w:hAnsi="Arial" w:cs="Arial"/>
          <w:sz w:val="24"/>
          <w:szCs w:val="24"/>
        </w:rPr>
        <w:t xml:space="preserve">and without delay. </w:t>
      </w:r>
      <w:r w:rsidR="00B451DD" w:rsidRPr="00304689">
        <w:rPr>
          <w:rFonts w:ascii="Arial" w:hAnsi="Arial" w:cs="Arial"/>
          <w:sz w:val="24"/>
          <w:szCs w:val="24"/>
        </w:rPr>
        <w:t xml:space="preserve"> </w:t>
      </w:r>
      <w:r w:rsidR="00D4061E" w:rsidRPr="00304689">
        <w:rPr>
          <w:rFonts w:ascii="Arial" w:hAnsi="Arial" w:cs="Arial"/>
          <w:sz w:val="24"/>
          <w:szCs w:val="24"/>
        </w:rPr>
        <w:t xml:space="preserve">The </w:t>
      </w:r>
      <w:r w:rsidR="00B451DD" w:rsidRPr="00304689">
        <w:rPr>
          <w:rFonts w:ascii="Arial" w:hAnsi="Arial" w:cs="Arial"/>
          <w:sz w:val="24"/>
          <w:szCs w:val="24"/>
        </w:rPr>
        <w:t xml:space="preserve">purpose of this </w:t>
      </w:r>
      <w:r w:rsidR="001133A4">
        <w:rPr>
          <w:rFonts w:ascii="Arial" w:hAnsi="Arial" w:cs="Arial"/>
          <w:sz w:val="24"/>
          <w:szCs w:val="24"/>
        </w:rPr>
        <w:t xml:space="preserve">policy and </w:t>
      </w:r>
      <w:r w:rsidR="00B451DD" w:rsidRPr="00304689">
        <w:rPr>
          <w:rFonts w:ascii="Arial" w:hAnsi="Arial" w:cs="Arial"/>
          <w:sz w:val="24"/>
          <w:szCs w:val="24"/>
        </w:rPr>
        <w:t>procedure is to give you the opportunity to raise grievances either informally or formally.</w:t>
      </w:r>
    </w:p>
    <w:p w14:paraId="60350E81" w14:textId="77777777" w:rsidR="00585B3D" w:rsidRPr="00304689" w:rsidRDefault="00585B3D">
      <w:pPr>
        <w:rPr>
          <w:rFonts w:ascii="Arial" w:hAnsi="Arial" w:cs="Arial"/>
          <w:sz w:val="24"/>
          <w:szCs w:val="24"/>
        </w:rPr>
      </w:pPr>
    </w:p>
    <w:p w14:paraId="6E7A5974" w14:textId="77777777" w:rsidR="00585B3D" w:rsidRDefault="00585B3D" w:rsidP="00585B3D">
      <w:pPr>
        <w:rPr>
          <w:rFonts w:ascii="Arial" w:hAnsi="Arial" w:cs="Arial"/>
          <w:sz w:val="24"/>
          <w:szCs w:val="24"/>
        </w:rPr>
      </w:pPr>
      <w:r w:rsidRPr="00304689">
        <w:rPr>
          <w:rFonts w:ascii="Arial" w:hAnsi="Arial" w:cs="Arial"/>
          <w:sz w:val="24"/>
          <w:szCs w:val="24"/>
        </w:rPr>
        <w:t xml:space="preserve">Any reference to ‘the </w:t>
      </w:r>
      <w:r w:rsidR="00E16C42">
        <w:rPr>
          <w:rFonts w:ascii="Arial" w:hAnsi="Arial" w:cs="Arial"/>
          <w:sz w:val="24"/>
          <w:szCs w:val="24"/>
        </w:rPr>
        <w:t>employer</w:t>
      </w:r>
      <w:r w:rsidR="00E16C42" w:rsidRPr="00304689">
        <w:rPr>
          <w:rFonts w:ascii="Arial" w:hAnsi="Arial" w:cs="Arial"/>
          <w:sz w:val="24"/>
          <w:szCs w:val="24"/>
        </w:rPr>
        <w:t xml:space="preserve">’ </w:t>
      </w:r>
      <w:r w:rsidRPr="00304689">
        <w:rPr>
          <w:rFonts w:ascii="Arial" w:hAnsi="Arial" w:cs="Arial"/>
          <w:sz w:val="24"/>
          <w:szCs w:val="24"/>
        </w:rPr>
        <w:t xml:space="preserve">refers to </w:t>
      </w:r>
      <w:r w:rsidR="00341972">
        <w:rPr>
          <w:rFonts w:ascii="Arial" w:hAnsi="Arial" w:cs="Arial"/>
          <w:sz w:val="24"/>
          <w:szCs w:val="24"/>
        </w:rPr>
        <w:t>the Creative Learning Partnership Trust</w:t>
      </w:r>
      <w:r w:rsidR="00AB458E">
        <w:rPr>
          <w:rFonts w:ascii="Arial" w:hAnsi="Arial" w:cs="Arial"/>
          <w:sz w:val="24"/>
          <w:szCs w:val="24"/>
        </w:rPr>
        <w:t xml:space="preserve">. </w:t>
      </w:r>
    </w:p>
    <w:p w14:paraId="66C6BB3D" w14:textId="77777777" w:rsidR="00341972" w:rsidRPr="00304689" w:rsidRDefault="00341972" w:rsidP="00585B3D">
      <w:pPr>
        <w:rPr>
          <w:rFonts w:ascii="Arial" w:hAnsi="Arial" w:cs="Arial"/>
          <w:sz w:val="24"/>
          <w:szCs w:val="24"/>
        </w:rPr>
      </w:pPr>
    </w:p>
    <w:p w14:paraId="7109F5FD" w14:textId="77777777" w:rsidR="0075261D" w:rsidRPr="00C9763A" w:rsidRDefault="0075261D" w:rsidP="00835EAC">
      <w:pPr>
        <w:jc w:val="both"/>
        <w:rPr>
          <w:rFonts w:ascii="Arial" w:hAnsi="Arial" w:cs="Arial"/>
          <w:sz w:val="24"/>
          <w:szCs w:val="24"/>
        </w:rPr>
      </w:pPr>
      <w:r>
        <w:rPr>
          <w:rFonts w:ascii="Arial" w:hAnsi="Arial" w:cs="Arial"/>
          <w:sz w:val="24"/>
          <w:szCs w:val="24"/>
        </w:rPr>
        <w:t xml:space="preserve">The </w:t>
      </w:r>
      <w:r w:rsidR="008A1790">
        <w:rPr>
          <w:rFonts w:ascii="Arial" w:hAnsi="Arial" w:cs="Arial"/>
          <w:sz w:val="24"/>
          <w:szCs w:val="24"/>
        </w:rPr>
        <w:t xml:space="preserve">‘appropriate level of authority’ will </w:t>
      </w:r>
      <w:r>
        <w:rPr>
          <w:rFonts w:ascii="Arial" w:hAnsi="Arial" w:cs="Arial"/>
          <w:sz w:val="24"/>
          <w:szCs w:val="24"/>
        </w:rPr>
        <w:t xml:space="preserve">be determined according to the relevant </w:t>
      </w:r>
      <w:r w:rsidR="00341972">
        <w:rPr>
          <w:rFonts w:ascii="Arial" w:hAnsi="Arial" w:cs="Arial"/>
          <w:sz w:val="24"/>
          <w:szCs w:val="24"/>
        </w:rPr>
        <w:t>Creative Learning Partnership Trust</w:t>
      </w:r>
      <w:r w:rsidR="004E059C">
        <w:rPr>
          <w:rFonts w:ascii="Arial" w:hAnsi="Arial" w:cs="Arial"/>
          <w:sz w:val="24"/>
          <w:szCs w:val="24"/>
        </w:rPr>
        <w:t>’s</w:t>
      </w:r>
      <w:r w:rsidR="008A1790">
        <w:rPr>
          <w:rFonts w:ascii="Arial" w:hAnsi="Arial" w:cs="Arial"/>
          <w:sz w:val="24"/>
          <w:szCs w:val="24"/>
        </w:rPr>
        <w:t xml:space="preserve"> </w:t>
      </w:r>
      <w:r w:rsidR="00AB458E">
        <w:rPr>
          <w:rFonts w:ascii="Arial" w:hAnsi="Arial" w:cs="Arial"/>
          <w:sz w:val="24"/>
          <w:szCs w:val="24"/>
        </w:rPr>
        <w:t>scheme of delegation</w:t>
      </w:r>
      <w:r w:rsidR="004E059C">
        <w:rPr>
          <w:rFonts w:ascii="Arial" w:hAnsi="Arial" w:cs="Arial"/>
          <w:sz w:val="24"/>
          <w:szCs w:val="24"/>
        </w:rPr>
        <w:t xml:space="preserve">. </w:t>
      </w:r>
      <w:r w:rsidR="009C4F3D">
        <w:rPr>
          <w:rFonts w:ascii="Arial" w:hAnsi="Arial" w:cs="Arial"/>
          <w:sz w:val="24"/>
          <w:szCs w:val="24"/>
        </w:rPr>
        <w:t>This policy applies to employees, referred to in this policy as colleagues.</w:t>
      </w:r>
    </w:p>
    <w:p w14:paraId="262EDB28" w14:textId="77777777" w:rsidR="00585B3D" w:rsidRPr="00304689" w:rsidRDefault="00585B3D" w:rsidP="00835EAC">
      <w:pPr>
        <w:jc w:val="both"/>
        <w:rPr>
          <w:rFonts w:ascii="Arial" w:hAnsi="Arial" w:cs="Arial"/>
          <w:sz w:val="24"/>
          <w:szCs w:val="24"/>
        </w:rPr>
      </w:pPr>
    </w:p>
    <w:p w14:paraId="6E9A44E7" w14:textId="77777777" w:rsidR="00585B3D" w:rsidRPr="00304689" w:rsidRDefault="00E16C42" w:rsidP="00835EAC">
      <w:pPr>
        <w:jc w:val="both"/>
        <w:rPr>
          <w:rFonts w:ascii="Arial" w:hAnsi="Arial" w:cs="Arial"/>
          <w:sz w:val="24"/>
          <w:szCs w:val="24"/>
        </w:rPr>
      </w:pPr>
      <w:r>
        <w:rPr>
          <w:rFonts w:ascii="Arial" w:hAnsi="Arial" w:cs="Arial"/>
          <w:sz w:val="24"/>
          <w:szCs w:val="24"/>
        </w:rPr>
        <w:t>T</w:t>
      </w:r>
      <w:r w:rsidR="00585B3D" w:rsidRPr="00304689">
        <w:rPr>
          <w:rFonts w:ascii="Arial" w:hAnsi="Arial" w:cs="Arial"/>
          <w:sz w:val="24"/>
          <w:szCs w:val="24"/>
        </w:rPr>
        <w:t>he policy</w:t>
      </w:r>
      <w:r w:rsidR="0075261D">
        <w:rPr>
          <w:rFonts w:ascii="Arial" w:hAnsi="Arial" w:cs="Arial"/>
          <w:sz w:val="24"/>
          <w:szCs w:val="24"/>
        </w:rPr>
        <w:t xml:space="preserve"> and procedure</w:t>
      </w:r>
      <w:r w:rsidR="00585B3D" w:rsidRPr="00304689">
        <w:rPr>
          <w:rFonts w:ascii="Arial" w:hAnsi="Arial" w:cs="Arial"/>
          <w:sz w:val="24"/>
          <w:szCs w:val="24"/>
        </w:rPr>
        <w:t xml:space="preserve"> is commended for adoption by governing bodies for application to </w:t>
      </w:r>
      <w:r w:rsidR="00CF35BC">
        <w:rPr>
          <w:rFonts w:ascii="Arial" w:hAnsi="Arial" w:cs="Arial"/>
          <w:sz w:val="24"/>
          <w:szCs w:val="24"/>
        </w:rPr>
        <w:t xml:space="preserve">all </w:t>
      </w:r>
      <w:r w:rsidR="00B27390">
        <w:rPr>
          <w:rFonts w:ascii="Arial" w:hAnsi="Arial" w:cs="Arial"/>
          <w:sz w:val="24"/>
          <w:szCs w:val="24"/>
        </w:rPr>
        <w:t>colleagues</w:t>
      </w:r>
      <w:r w:rsidR="00585B3D" w:rsidRPr="00304689">
        <w:rPr>
          <w:rFonts w:ascii="Arial" w:hAnsi="Arial" w:cs="Arial"/>
          <w:sz w:val="24"/>
          <w:szCs w:val="24"/>
        </w:rPr>
        <w:t xml:space="preserve"> employed in schools</w:t>
      </w:r>
      <w:r w:rsidR="003243CB">
        <w:rPr>
          <w:rFonts w:ascii="Arial" w:hAnsi="Arial" w:cs="Arial"/>
          <w:sz w:val="24"/>
          <w:szCs w:val="24"/>
        </w:rPr>
        <w:t xml:space="preserve"> and Academies</w:t>
      </w:r>
      <w:r>
        <w:rPr>
          <w:rFonts w:ascii="Arial" w:hAnsi="Arial" w:cs="Arial"/>
          <w:sz w:val="24"/>
          <w:szCs w:val="24"/>
        </w:rPr>
        <w:t>.</w:t>
      </w:r>
    </w:p>
    <w:p w14:paraId="2F5234AD" w14:textId="77777777" w:rsidR="00585B3D" w:rsidRPr="00304689" w:rsidRDefault="00585B3D" w:rsidP="00835EAC">
      <w:pPr>
        <w:jc w:val="both"/>
        <w:rPr>
          <w:rFonts w:ascii="Arial" w:hAnsi="Arial" w:cs="Arial"/>
          <w:sz w:val="24"/>
          <w:szCs w:val="24"/>
        </w:rPr>
      </w:pPr>
    </w:p>
    <w:p w14:paraId="7FBB93E8" w14:textId="77777777" w:rsidR="00B451DD" w:rsidRPr="00304689" w:rsidRDefault="00B451DD" w:rsidP="00835EAC">
      <w:pPr>
        <w:jc w:val="both"/>
        <w:rPr>
          <w:rFonts w:ascii="Arial" w:hAnsi="Arial" w:cs="Arial"/>
          <w:sz w:val="24"/>
          <w:szCs w:val="24"/>
        </w:rPr>
      </w:pPr>
      <w:r w:rsidRPr="00304689">
        <w:rPr>
          <w:rFonts w:ascii="Arial" w:hAnsi="Arial" w:cs="Arial"/>
          <w:sz w:val="24"/>
          <w:szCs w:val="24"/>
        </w:rPr>
        <w:t xml:space="preserve">The procedure applies to all </w:t>
      </w:r>
      <w:r w:rsidR="0075261D">
        <w:rPr>
          <w:rFonts w:ascii="Arial" w:hAnsi="Arial" w:cs="Arial"/>
          <w:sz w:val="24"/>
          <w:szCs w:val="24"/>
        </w:rPr>
        <w:t>colleague</w:t>
      </w:r>
      <w:r w:rsidRPr="00304689">
        <w:rPr>
          <w:rFonts w:ascii="Arial" w:hAnsi="Arial" w:cs="Arial"/>
          <w:sz w:val="24"/>
          <w:szCs w:val="24"/>
        </w:rPr>
        <w:t>s, regardless of length of service, but does not form part of the contract of employment and can be varied from time to time</w:t>
      </w:r>
      <w:r w:rsidR="00B54BBF">
        <w:rPr>
          <w:rFonts w:ascii="Arial" w:hAnsi="Arial" w:cs="Arial"/>
          <w:sz w:val="24"/>
          <w:szCs w:val="24"/>
        </w:rPr>
        <w:t xml:space="preserve"> and in consultation with the recognised trade unions</w:t>
      </w:r>
      <w:r w:rsidRPr="00304689">
        <w:rPr>
          <w:rFonts w:ascii="Arial" w:hAnsi="Arial" w:cs="Arial"/>
          <w:sz w:val="24"/>
          <w:szCs w:val="24"/>
        </w:rPr>
        <w:t xml:space="preserve">.  </w:t>
      </w:r>
      <w:r w:rsidR="00014EDA" w:rsidRPr="00304689">
        <w:rPr>
          <w:rFonts w:ascii="Arial" w:hAnsi="Arial" w:cs="Arial"/>
          <w:sz w:val="24"/>
          <w:szCs w:val="24"/>
        </w:rPr>
        <w:t xml:space="preserve">The procedure does not apply once you have left </w:t>
      </w:r>
      <w:r w:rsidR="00341972">
        <w:rPr>
          <w:rFonts w:ascii="Arial" w:hAnsi="Arial" w:cs="Arial"/>
          <w:sz w:val="24"/>
          <w:szCs w:val="24"/>
        </w:rPr>
        <w:t>the Creative Learning Partnership Trust</w:t>
      </w:r>
      <w:r w:rsidR="00014EDA" w:rsidRPr="00304689">
        <w:rPr>
          <w:rFonts w:ascii="Arial" w:hAnsi="Arial" w:cs="Arial"/>
          <w:sz w:val="24"/>
          <w:szCs w:val="24"/>
        </w:rPr>
        <w:t>.</w:t>
      </w:r>
    </w:p>
    <w:p w14:paraId="5A261AEC" w14:textId="77777777" w:rsidR="00B451DD" w:rsidRDefault="00B451DD">
      <w:pPr>
        <w:rPr>
          <w:rFonts w:ascii="Arial" w:hAnsi="Arial" w:cs="Arial"/>
          <w:sz w:val="24"/>
          <w:szCs w:val="24"/>
        </w:rPr>
      </w:pPr>
    </w:p>
    <w:p w14:paraId="02E3C274" w14:textId="77777777" w:rsidR="00DD38C6" w:rsidRDefault="00517B25">
      <w:pPr>
        <w:rPr>
          <w:rFonts w:ascii="Arial" w:hAnsi="Arial" w:cs="Arial"/>
          <w:b/>
          <w:sz w:val="24"/>
          <w:szCs w:val="24"/>
        </w:rPr>
      </w:pPr>
      <w:r>
        <w:rPr>
          <w:rFonts w:ascii="Arial" w:hAnsi="Arial" w:cs="Arial"/>
          <w:b/>
          <w:sz w:val="24"/>
          <w:szCs w:val="24"/>
        </w:rPr>
        <w:t>1.</w:t>
      </w:r>
      <w:r>
        <w:rPr>
          <w:rFonts w:ascii="Arial" w:hAnsi="Arial" w:cs="Arial"/>
          <w:b/>
          <w:sz w:val="24"/>
          <w:szCs w:val="24"/>
        </w:rPr>
        <w:tab/>
      </w:r>
      <w:r w:rsidR="00DD38C6" w:rsidRPr="001903F5">
        <w:rPr>
          <w:rFonts w:ascii="Arial" w:hAnsi="Arial" w:cs="Arial"/>
          <w:b/>
          <w:sz w:val="24"/>
          <w:szCs w:val="24"/>
        </w:rPr>
        <w:t>General Principles</w:t>
      </w:r>
    </w:p>
    <w:p w14:paraId="76A79323" w14:textId="77777777" w:rsidR="00FB5B39" w:rsidRPr="001903F5" w:rsidRDefault="00FB5B39">
      <w:pPr>
        <w:rPr>
          <w:rFonts w:ascii="Arial" w:hAnsi="Arial" w:cs="Arial"/>
          <w:b/>
          <w:sz w:val="24"/>
          <w:szCs w:val="24"/>
        </w:rPr>
      </w:pPr>
    </w:p>
    <w:p w14:paraId="15C48BFF" w14:textId="77777777" w:rsidR="008A1790" w:rsidRDefault="00517B25" w:rsidP="00FB5B39">
      <w:pPr>
        <w:ind w:left="720" w:hanging="720"/>
        <w:jc w:val="both"/>
        <w:rPr>
          <w:rFonts w:ascii="Arial" w:hAnsi="Arial" w:cs="Arial"/>
          <w:sz w:val="24"/>
          <w:szCs w:val="24"/>
        </w:rPr>
      </w:pPr>
      <w:r>
        <w:rPr>
          <w:rFonts w:ascii="Arial" w:hAnsi="Arial" w:cs="Arial"/>
          <w:sz w:val="24"/>
          <w:szCs w:val="24"/>
        </w:rPr>
        <w:t>1.1</w:t>
      </w:r>
      <w:r>
        <w:rPr>
          <w:rFonts w:ascii="Arial" w:hAnsi="Arial" w:cs="Arial"/>
          <w:sz w:val="24"/>
          <w:szCs w:val="24"/>
        </w:rPr>
        <w:tab/>
      </w:r>
      <w:r w:rsidR="008A1790">
        <w:rPr>
          <w:rFonts w:ascii="Arial" w:hAnsi="Arial" w:cs="Arial"/>
          <w:sz w:val="24"/>
          <w:szCs w:val="24"/>
        </w:rPr>
        <w:t xml:space="preserve">A grievance </w:t>
      </w:r>
      <w:r w:rsidR="008A1790" w:rsidRPr="00347473">
        <w:rPr>
          <w:rFonts w:ascii="Arial" w:hAnsi="Arial" w:cs="Arial"/>
          <w:sz w:val="24"/>
          <w:szCs w:val="24"/>
        </w:rPr>
        <w:t>is</w:t>
      </w:r>
      <w:r w:rsidR="008A1790" w:rsidRPr="00701461">
        <w:rPr>
          <w:rFonts w:ascii="Arial" w:hAnsi="Arial" w:cs="Arial"/>
          <w:sz w:val="24"/>
          <w:szCs w:val="24"/>
        </w:rPr>
        <w:t xml:space="preserve"> </w:t>
      </w:r>
      <w:r w:rsidR="008A1790">
        <w:rPr>
          <w:rFonts w:ascii="Arial" w:hAnsi="Arial" w:cs="Arial"/>
          <w:sz w:val="24"/>
          <w:szCs w:val="24"/>
        </w:rPr>
        <w:t xml:space="preserve">a concern, problem or complaint </w:t>
      </w:r>
      <w:r w:rsidR="00CA3AE5">
        <w:rPr>
          <w:rFonts w:ascii="Arial" w:hAnsi="Arial" w:cs="Arial"/>
          <w:sz w:val="24"/>
          <w:szCs w:val="24"/>
        </w:rPr>
        <w:t xml:space="preserve">that a colleague raises with </w:t>
      </w:r>
      <w:r w:rsidR="00341972">
        <w:rPr>
          <w:rFonts w:ascii="Arial" w:hAnsi="Arial" w:cs="Arial"/>
          <w:sz w:val="24"/>
          <w:szCs w:val="24"/>
        </w:rPr>
        <w:t>the Creative Learning Partnership Trust</w:t>
      </w:r>
      <w:r w:rsidR="00CA3AE5">
        <w:rPr>
          <w:rFonts w:ascii="Arial" w:hAnsi="Arial" w:cs="Arial"/>
          <w:sz w:val="24"/>
          <w:szCs w:val="24"/>
        </w:rPr>
        <w:t>.</w:t>
      </w:r>
      <w:r w:rsidR="008A1790">
        <w:rPr>
          <w:rFonts w:ascii="Arial" w:hAnsi="Arial" w:cs="Arial"/>
          <w:sz w:val="24"/>
          <w:szCs w:val="24"/>
        </w:rPr>
        <w:t xml:space="preserve"> </w:t>
      </w:r>
      <w:r w:rsidR="000F6A35">
        <w:rPr>
          <w:rFonts w:ascii="Arial" w:hAnsi="Arial" w:cs="Arial"/>
          <w:sz w:val="24"/>
          <w:szCs w:val="24"/>
        </w:rPr>
        <w:t xml:space="preserve"> </w:t>
      </w:r>
      <w:r w:rsidR="008A1790">
        <w:rPr>
          <w:rFonts w:ascii="Arial" w:hAnsi="Arial" w:cs="Arial"/>
          <w:sz w:val="24"/>
          <w:szCs w:val="24"/>
        </w:rPr>
        <w:t xml:space="preserve">If your grievance relates to bullying or harassment in accordance with the Harassment </w:t>
      </w:r>
      <w:r w:rsidR="00A95679">
        <w:rPr>
          <w:rFonts w:ascii="Arial" w:hAnsi="Arial" w:cs="Arial"/>
          <w:sz w:val="24"/>
          <w:szCs w:val="24"/>
        </w:rPr>
        <w:t xml:space="preserve">and Bullying </w:t>
      </w:r>
      <w:r w:rsidR="008A1790">
        <w:rPr>
          <w:rFonts w:ascii="Arial" w:hAnsi="Arial" w:cs="Arial"/>
          <w:sz w:val="24"/>
          <w:szCs w:val="24"/>
        </w:rPr>
        <w:t>policy then you must use this grievance procedure to address it.</w:t>
      </w:r>
    </w:p>
    <w:p w14:paraId="303B7DCB" w14:textId="77777777" w:rsidR="00FC6788" w:rsidRDefault="00FC6788" w:rsidP="00835EAC">
      <w:pPr>
        <w:jc w:val="both"/>
        <w:rPr>
          <w:rFonts w:ascii="Arial" w:hAnsi="Arial" w:cs="Arial"/>
          <w:sz w:val="24"/>
          <w:szCs w:val="24"/>
        </w:rPr>
      </w:pPr>
    </w:p>
    <w:p w14:paraId="7555AB83" w14:textId="77777777" w:rsidR="00FC6788" w:rsidRDefault="00517B25" w:rsidP="00835EAC">
      <w:pPr>
        <w:ind w:left="720" w:hanging="720"/>
        <w:jc w:val="both"/>
        <w:rPr>
          <w:rFonts w:ascii="Arial" w:hAnsi="Arial" w:cs="Arial"/>
          <w:sz w:val="24"/>
          <w:szCs w:val="24"/>
        </w:rPr>
      </w:pPr>
      <w:r>
        <w:rPr>
          <w:rFonts w:ascii="Arial" w:hAnsi="Arial" w:cs="Arial"/>
          <w:sz w:val="24"/>
          <w:szCs w:val="24"/>
        </w:rPr>
        <w:t>1.2</w:t>
      </w:r>
      <w:r>
        <w:rPr>
          <w:rFonts w:ascii="Arial" w:hAnsi="Arial" w:cs="Arial"/>
          <w:sz w:val="24"/>
          <w:szCs w:val="24"/>
        </w:rPr>
        <w:tab/>
      </w:r>
      <w:r w:rsidR="00FC6788">
        <w:rPr>
          <w:rFonts w:ascii="Arial" w:hAnsi="Arial" w:cs="Arial"/>
          <w:sz w:val="24"/>
          <w:szCs w:val="24"/>
        </w:rPr>
        <w:t>This procedure can</w:t>
      </w:r>
      <w:r w:rsidR="00FC6788" w:rsidRPr="00304689">
        <w:rPr>
          <w:rFonts w:ascii="Arial" w:hAnsi="Arial" w:cs="Arial"/>
          <w:sz w:val="24"/>
          <w:szCs w:val="24"/>
        </w:rPr>
        <w:t>not be used as an additional means of appeal against a decision or sanction under another policy</w:t>
      </w:r>
      <w:r w:rsidR="00FC6788">
        <w:rPr>
          <w:rFonts w:ascii="Arial" w:hAnsi="Arial" w:cs="Arial"/>
          <w:sz w:val="24"/>
          <w:szCs w:val="24"/>
        </w:rPr>
        <w:t>.</w:t>
      </w:r>
    </w:p>
    <w:p w14:paraId="72A1A777" w14:textId="77777777" w:rsidR="00FC6788" w:rsidRDefault="00FC6788" w:rsidP="00835EAC">
      <w:pPr>
        <w:jc w:val="both"/>
        <w:rPr>
          <w:rFonts w:ascii="Arial" w:hAnsi="Arial" w:cs="Arial"/>
          <w:sz w:val="24"/>
          <w:szCs w:val="24"/>
        </w:rPr>
      </w:pPr>
    </w:p>
    <w:p w14:paraId="3EA26935" w14:textId="77777777" w:rsidR="00FC6788" w:rsidRDefault="00517B25" w:rsidP="00835EAC">
      <w:pPr>
        <w:ind w:left="720" w:hanging="720"/>
        <w:jc w:val="both"/>
        <w:rPr>
          <w:rFonts w:ascii="Arial" w:hAnsi="Arial" w:cs="Arial"/>
          <w:sz w:val="24"/>
          <w:szCs w:val="24"/>
        </w:rPr>
      </w:pPr>
      <w:r>
        <w:rPr>
          <w:rFonts w:ascii="Arial" w:hAnsi="Arial" w:cs="Arial"/>
          <w:sz w:val="24"/>
          <w:szCs w:val="24"/>
        </w:rPr>
        <w:t>1.3</w:t>
      </w:r>
      <w:r>
        <w:rPr>
          <w:rFonts w:ascii="Arial" w:hAnsi="Arial" w:cs="Arial"/>
          <w:sz w:val="24"/>
          <w:szCs w:val="24"/>
        </w:rPr>
        <w:tab/>
      </w:r>
      <w:r w:rsidR="00FC6788">
        <w:rPr>
          <w:rFonts w:ascii="Arial" w:hAnsi="Arial" w:cs="Arial"/>
          <w:sz w:val="24"/>
          <w:szCs w:val="24"/>
        </w:rPr>
        <w:t>If you raise a grievance, or support someone in raising their grievance, you will be protected from detriment and will not be victimised or placed at any disadvantage as a result of raising or supporting a grievance.</w:t>
      </w:r>
    </w:p>
    <w:p w14:paraId="77AADC29" w14:textId="77777777" w:rsidR="00FC6788" w:rsidRDefault="00FC6788" w:rsidP="00835EAC">
      <w:pPr>
        <w:jc w:val="both"/>
        <w:rPr>
          <w:rFonts w:ascii="Arial" w:hAnsi="Arial" w:cs="Arial"/>
          <w:sz w:val="24"/>
          <w:szCs w:val="24"/>
        </w:rPr>
      </w:pPr>
    </w:p>
    <w:p w14:paraId="70CCFCCA" w14:textId="77777777" w:rsidR="00FC6788" w:rsidRPr="0091615D" w:rsidRDefault="00517B25" w:rsidP="00835EAC">
      <w:pPr>
        <w:ind w:left="720" w:hanging="720"/>
        <w:jc w:val="both"/>
        <w:rPr>
          <w:rFonts w:ascii="Arial" w:hAnsi="Arial" w:cs="Arial"/>
          <w:sz w:val="24"/>
          <w:szCs w:val="24"/>
        </w:rPr>
      </w:pPr>
      <w:r>
        <w:rPr>
          <w:rFonts w:ascii="Arial" w:hAnsi="Arial" w:cs="Arial"/>
          <w:sz w:val="24"/>
          <w:szCs w:val="24"/>
        </w:rPr>
        <w:t>1.4</w:t>
      </w:r>
      <w:r>
        <w:rPr>
          <w:rFonts w:ascii="Arial" w:hAnsi="Arial" w:cs="Arial"/>
          <w:sz w:val="24"/>
          <w:szCs w:val="24"/>
        </w:rPr>
        <w:tab/>
      </w:r>
      <w:r w:rsidR="00FC6788" w:rsidRPr="0091615D">
        <w:rPr>
          <w:rFonts w:ascii="Arial" w:hAnsi="Arial" w:cs="Arial"/>
          <w:sz w:val="24"/>
          <w:szCs w:val="24"/>
        </w:rPr>
        <w:t>If your grievance is proven to be knowingly malicious or vexatious, you will be subject to disciplinary action and formal action may be taken against you in line with the Disciplinary Policy and Procedure.</w:t>
      </w:r>
    </w:p>
    <w:p w14:paraId="030AC0CE" w14:textId="77777777" w:rsidR="00FC6788" w:rsidRPr="00304689" w:rsidRDefault="00FC6788" w:rsidP="00835EAC">
      <w:pPr>
        <w:jc w:val="both"/>
        <w:rPr>
          <w:rFonts w:ascii="Arial" w:hAnsi="Arial" w:cs="Arial"/>
          <w:sz w:val="24"/>
          <w:szCs w:val="24"/>
        </w:rPr>
      </w:pPr>
    </w:p>
    <w:p w14:paraId="4E935635" w14:textId="77777777" w:rsidR="00FC6788" w:rsidRPr="00304689" w:rsidRDefault="00517B25" w:rsidP="00835EAC">
      <w:pPr>
        <w:ind w:left="720" w:hanging="720"/>
        <w:jc w:val="both"/>
        <w:rPr>
          <w:rFonts w:ascii="Arial" w:hAnsi="Arial" w:cs="Arial"/>
          <w:sz w:val="24"/>
          <w:szCs w:val="24"/>
        </w:rPr>
      </w:pPr>
      <w:r>
        <w:rPr>
          <w:rFonts w:ascii="Arial" w:hAnsi="Arial" w:cs="Arial"/>
          <w:sz w:val="24"/>
          <w:szCs w:val="24"/>
        </w:rPr>
        <w:t>1.5</w:t>
      </w:r>
      <w:r>
        <w:rPr>
          <w:rFonts w:ascii="Arial" w:hAnsi="Arial" w:cs="Arial"/>
          <w:sz w:val="24"/>
          <w:szCs w:val="24"/>
        </w:rPr>
        <w:tab/>
      </w:r>
      <w:r w:rsidR="00FC6788" w:rsidRPr="00304689">
        <w:rPr>
          <w:rFonts w:ascii="Arial" w:hAnsi="Arial" w:cs="Arial"/>
          <w:sz w:val="24"/>
          <w:szCs w:val="24"/>
        </w:rPr>
        <w:t>You can use this procedure either on your own or collectively with colleagues, otherwise known as a collective grievance.</w:t>
      </w:r>
    </w:p>
    <w:p w14:paraId="055F1204" w14:textId="77777777" w:rsidR="00FC6788" w:rsidRDefault="00517B25" w:rsidP="00835EAC">
      <w:pPr>
        <w:ind w:left="720" w:hanging="720"/>
        <w:jc w:val="both"/>
        <w:rPr>
          <w:rFonts w:ascii="Arial" w:hAnsi="Arial" w:cs="Arial"/>
          <w:sz w:val="24"/>
          <w:szCs w:val="24"/>
        </w:rPr>
      </w:pPr>
      <w:r>
        <w:rPr>
          <w:rFonts w:ascii="Arial" w:hAnsi="Arial" w:cs="Arial"/>
          <w:sz w:val="24"/>
          <w:szCs w:val="24"/>
        </w:rPr>
        <w:t>1.6</w:t>
      </w:r>
      <w:r>
        <w:rPr>
          <w:rFonts w:ascii="Arial" w:hAnsi="Arial" w:cs="Arial"/>
          <w:sz w:val="24"/>
          <w:szCs w:val="24"/>
        </w:rPr>
        <w:tab/>
      </w:r>
      <w:r w:rsidR="00FC6788" w:rsidRPr="00304689">
        <w:rPr>
          <w:rFonts w:ascii="Arial" w:hAnsi="Arial" w:cs="Arial"/>
          <w:sz w:val="24"/>
          <w:szCs w:val="24"/>
        </w:rPr>
        <w:t>We are committed to equality and diversity and will make reasonable adjustments to the application of this policy</w:t>
      </w:r>
      <w:r w:rsidR="00FC6788">
        <w:rPr>
          <w:rFonts w:ascii="Arial" w:hAnsi="Arial" w:cs="Arial"/>
          <w:sz w:val="24"/>
          <w:szCs w:val="24"/>
        </w:rPr>
        <w:t xml:space="preserve"> and procedure</w:t>
      </w:r>
      <w:r w:rsidR="00CA3AE5">
        <w:rPr>
          <w:rFonts w:ascii="Arial" w:hAnsi="Arial" w:cs="Arial"/>
          <w:sz w:val="24"/>
          <w:szCs w:val="24"/>
        </w:rPr>
        <w:t xml:space="preserve"> where necessary and </w:t>
      </w:r>
      <w:r w:rsidR="00FC6788" w:rsidRPr="00304689">
        <w:rPr>
          <w:rFonts w:ascii="Arial" w:hAnsi="Arial" w:cs="Arial"/>
          <w:sz w:val="24"/>
          <w:szCs w:val="24"/>
        </w:rPr>
        <w:t xml:space="preserve">in line with our equal opportunities </w:t>
      </w:r>
      <w:r w:rsidR="00163477">
        <w:rPr>
          <w:rFonts w:ascii="Arial" w:hAnsi="Arial" w:cs="Arial"/>
          <w:sz w:val="24"/>
          <w:szCs w:val="24"/>
        </w:rPr>
        <w:t>policy.</w:t>
      </w:r>
    </w:p>
    <w:p w14:paraId="2B42D701" w14:textId="77777777" w:rsidR="008A1790" w:rsidRPr="00304689" w:rsidRDefault="008A1790">
      <w:pPr>
        <w:rPr>
          <w:rFonts w:ascii="Arial" w:hAnsi="Arial" w:cs="Arial"/>
          <w:sz w:val="24"/>
          <w:szCs w:val="24"/>
        </w:rPr>
      </w:pPr>
    </w:p>
    <w:p w14:paraId="3E3F1A01" w14:textId="77777777" w:rsidR="006173A7" w:rsidRPr="006173A7" w:rsidRDefault="001B41CB" w:rsidP="006173A7">
      <w:pPr>
        <w:pStyle w:val="Heading1"/>
        <w:spacing w:after="240"/>
        <w:ind w:left="0" w:firstLine="0"/>
        <w:rPr>
          <w:rFonts w:cs="Arial"/>
          <w:szCs w:val="24"/>
        </w:rPr>
      </w:pPr>
      <w:bookmarkStart w:id="1" w:name="_Toc318880528"/>
      <w:r>
        <w:lastRenderedPageBreak/>
        <w:t>2.</w:t>
      </w:r>
      <w:r>
        <w:tab/>
      </w:r>
      <w:r w:rsidR="006173A7" w:rsidRPr="00EE02A4">
        <w:t xml:space="preserve">Link with Other </w:t>
      </w:r>
      <w:r w:rsidR="006173A7">
        <w:t xml:space="preserve">Policies and </w:t>
      </w:r>
      <w:r w:rsidR="006173A7" w:rsidRPr="00EE02A4">
        <w:t>Procedures</w:t>
      </w:r>
      <w:bookmarkEnd w:id="1"/>
    </w:p>
    <w:p w14:paraId="15D56DA2" w14:textId="77777777" w:rsidR="00014EDA" w:rsidRPr="00304689" w:rsidRDefault="001B41CB" w:rsidP="00835EAC">
      <w:pPr>
        <w:ind w:left="720" w:hanging="720"/>
        <w:jc w:val="both"/>
        <w:rPr>
          <w:rFonts w:ascii="Arial" w:hAnsi="Arial" w:cs="Arial"/>
          <w:sz w:val="24"/>
          <w:szCs w:val="24"/>
        </w:rPr>
      </w:pPr>
      <w:r>
        <w:rPr>
          <w:rFonts w:ascii="Arial" w:hAnsi="Arial" w:cs="Arial"/>
          <w:sz w:val="24"/>
          <w:szCs w:val="24"/>
        </w:rPr>
        <w:tab/>
      </w:r>
      <w:r w:rsidR="00341972">
        <w:rPr>
          <w:rFonts w:ascii="Arial" w:hAnsi="Arial" w:cs="Arial"/>
          <w:sz w:val="24"/>
          <w:szCs w:val="24"/>
        </w:rPr>
        <w:t>The Creative Learning Partnership Trust</w:t>
      </w:r>
      <w:r w:rsidR="00AB458E" w:rsidRPr="00304689">
        <w:rPr>
          <w:rFonts w:ascii="Arial" w:hAnsi="Arial" w:cs="Arial"/>
          <w:sz w:val="24"/>
          <w:szCs w:val="24"/>
        </w:rPr>
        <w:t xml:space="preserve"> </w:t>
      </w:r>
      <w:r w:rsidR="00B90F7D" w:rsidRPr="00304689">
        <w:rPr>
          <w:rFonts w:ascii="Arial" w:hAnsi="Arial" w:cs="Arial"/>
          <w:sz w:val="24"/>
          <w:szCs w:val="24"/>
        </w:rPr>
        <w:t>has</w:t>
      </w:r>
      <w:r w:rsidR="00014EDA" w:rsidRPr="00304689">
        <w:rPr>
          <w:rFonts w:ascii="Arial" w:hAnsi="Arial" w:cs="Arial"/>
          <w:sz w:val="24"/>
          <w:szCs w:val="24"/>
        </w:rPr>
        <w:t xml:space="preserve"> various procedures </w:t>
      </w:r>
      <w:r w:rsidR="00A95679">
        <w:rPr>
          <w:rFonts w:ascii="Arial" w:hAnsi="Arial" w:cs="Arial"/>
          <w:sz w:val="24"/>
          <w:szCs w:val="24"/>
        </w:rPr>
        <w:t>f</w:t>
      </w:r>
      <w:r w:rsidR="00014EDA" w:rsidRPr="00304689">
        <w:rPr>
          <w:rFonts w:ascii="Arial" w:hAnsi="Arial" w:cs="Arial"/>
          <w:sz w:val="24"/>
          <w:szCs w:val="24"/>
        </w:rPr>
        <w:t>or dealing with complaints</w:t>
      </w:r>
      <w:r w:rsidR="00CB3FEC">
        <w:rPr>
          <w:rFonts w:ascii="Arial" w:hAnsi="Arial" w:cs="Arial"/>
          <w:sz w:val="24"/>
          <w:szCs w:val="24"/>
        </w:rPr>
        <w:t>,</w:t>
      </w:r>
      <w:r w:rsidR="008A1790">
        <w:rPr>
          <w:rFonts w:ascii="Arial" w:hAnsi="Arial" w:cs="Arial"/>
          <w:sz w:val="24"/>
          <w:szCs w:val="24"/>
        </w:rPr>
        <w:t xml:space="preserve"> </w:t>
      </w:r>
      <w:r w:rsidR="00CB3FEC">
        <w:rPr>
          <w:rFonts w:ascii="Arial" w:hAnsi="Arial" w:cs="Arial"/>
          <w:sz w:val="24"/>
          <w:szCs w:val="24"/>
        </w:rPr>
        <w:t>i</w:t>
      </w:r>
      <w:r w:rsidR="00014EDA" w:rsidRPr="00304689">
        <w:rPr>
          <w:rFonts w:ascii="Arial" w:hAnsi="Arial" w:cs="Arial"/>
          <w:sz w:val="24"/>
          <w:szCs w:val="24"/>
        </w:rPr>
        <w:t xml:space="preserve">t may be that the grievance </w:t>
      </w:r>
      <w:r w:rsidR="004E059C" w:rsidRPr="00304689">
        <w:rPr>
          <w:rFonts w:ascii="Arial" w:hAnsi="Arial" w:cs="Arial"/>
          <w:sz w:val="24"/>
          <w:szCs w:val="24"/>
        </w:rPr>
        <w:t>procedure</w:t>
      </w:r>
      <w:r w:rsidR="004E059C">
        <w:rPr>
          <w:rFonts w:ascii="Arial" w:hAnsi="Arial" w:cs="Arial"/>
          <w:sz w:val="24"/>
          <w:szCs w:val="24"/>
        </w:rPr>
        <w:t xml:space="preserve"> </w:t>
      </w:r>
      <w:r w:rsidR="004E059C" w:rsidRPr="00304689">
        <w:rPr>
          <w:rFonts w:ascii="Arial" w:hAnsi="Arial" w:cs="Arial"/>
          <w:sz w:val="24"/>
          <w:szCs w:val="24"/>
        </w:rPr>
        <w:t>is</w:t>
      </w:r>
      <w:r w:rsidR="00014EDA" w:rsidRPr="00304689">
        <w:rPr>
          <w:rFonts w:ascii="Arial" w:hAnsi="Arial" w:cs="Arial"/>
          <w:sz w:val="24"/>
          <w:szCs w:val="24"/>
        </w:rPr>
        <w:t xml:space="preserve"> not the most appropriate</w:t>
      </w:r>
      <w:r w:rsidR="008A1790">
        <w:rPr>
          <w:rFonts w:ascii="Arial" w:hAnsi="Arial" w:cs="Arial"/>
          <w:sz w:val="24"/>
          <w:szCs w:val="24"/>
        </w:rPr>
        <w:t xml:space="preserve"> to address you</w:t>
      </w:r>
      <w:r w:rsidR="00CB3FEC">
        <w:rPr>
          <w:rFonts w:ascii="Arial" w:hAnsi="Arial" w:cs="Arial"/>
          <w:sz w:val="24"/>
          <w:szCs w:val="24"/>
        </w:rPr>
        <w:t>r</w:t>
      </w:r>
      <w:r w:rsidR="008A1790">
        <w:rPr>
          <w:rFonts w:ascii="Arial" w:hAnsi="Arial" w:cs="Arial"/>
          <w:sz w:val="24"/>
          <w:szCs w:val="24"/>
        </w:rPr>
        <w:t xml:space="preserve"> complaint</w:t>
      </w:r>
      <w:r w:rsidR="00014EDA" w:rsidRPr="00304689">
        <w:rPr>
          <w:rFonts w:ascii="Arial" w:hAnsi="Arial" w:cs="Arial"/>
          <w:sz w:val="24"/>
          <w:szCs w:val="24"/>
        </w:rPr>
        <w:t xml:space="preserve">.  </w:t>
      </w:r>
    </w:p>
    <w:p w14:paraId="37DBAE74" w14:textId="77777777" w:rsidR="00014EDA" w:rsidRPr="00304689" w:rsidRDefault="00014EDA" w:rsidP="00014EDA">
      <w:pPr>
        <w:ind w:left="360"/>
        <w:rPr>
          <w:rFonts w:ascii="Arial" w:hAnsi="Arial" w:cs="Arial"/>
          <w:sz w:val="24"/>
          <w:szCs w:val="24"/>
        </w:rPr>
      </w:pPr>
    </w:p>
    <w:p w14:paraId="01C06060" w14:textId="77777777" w:rsidR="00FC6788" w:rsidRDefault="001B41CB" w:rsidP="00FC6788">
      <w:pPr>
        <w:rPr>
          <w:rFonts w:ascii="Arial" w:hAnsi="Arial" w:cs="Arial"/>
          <w:b/>
          <w:sz w:val="24"/>
          <w:szCs w:val="24"/>
        </w:rPr>
      </w:pPr>
      <w:r w:rsidRPr="007C3F33">
        <w:rPr>
          <w:rFonts w:ascii="Arial" w:hAnsi="Arial" w:cs="Arial"/>
          <w:sz w:val="24"/>
          <w:szCs w:val="24"/>
        </w:rPr>
        <w:t>2.1</w:t>
      </w:r>
      <w:r>
        <w:rPr>
          <w:rFonts w:ascii="Arial" w:hAnsi="Arial" w:cs="Arial"/>
          <w:b/>
          <w:sz w:val="24"/>
          <w:szCs w:val="24"/>
        </w:rPr>
        <w:tab/>
      </w:r>
      <w:r w:rsidR="00FC6788" w:rsidRPr="008C0BED">
        <w:rPr>
          <w:rFonts w:ascii="Arial" w:hAnsi="Arial" w:cs="Arial"/>
          <w:b/>
          <w:sz w:val="24"/>
          <w:szCs w:val="24"/>
        </w:rPr>
        <w:t xml:space="preserve">Whistleblowing </w:t>
      </w:r>
      <w:r w:rsidR="00DF3D55">
        <w:rPr>
          <w:rFonts w:ascii="Arial" w:hAnsi="Arial" w:cs="Arial"/>
          <w:b/>
          <w:sz w:val="24"/>
          <w:szCs w:val="24"/>
        </w:rPr>
        <w:t>P</w:t>
      </w:r>
      <w:r w:rsidR="00FC6788" w:rsidRPr="008C0BED">
        <w:rPr>
          <w:rFonts w:ascii="Arial" w:hAnsi="Arial" w:cs="Arial"/>
          <w:b/>
          <w:sz w:val="24"/>
          <w:szCs w:val="24"/>
        </w:rPr>
        <w:t>olicy</w:t>
      </w:r>
    </w:p>
    <w:p w14:paraId="4C3DFA3F" w14:textId="77777777" w:rsidR="00FB5B39" w:rsidRPr="008C0BED" w:rsidRDefault="00FB5B39" w:rsidP="00FC6788">
      <w:pPr>
        <w:rPr>
          <w:rFonts w:ascii="Arial" w:hAnsi="Arial" w:cs="Arial"/>
          <w:b/>
          <w:sz w:val="24"/>
          <w:szCs w:val="24"/>
        </w:rPr>
      </w:pPr>
    </w:p>
    <w:p w14:paraId="00B625A6" w14:textId="77777777" w:rsidR="00B451DD" w:rsidRDefault="00B451DD" w:rsidP="00835EAC">
      <w:pPr>
        <w:ind w:left="720"/>
        <w:jc w:val="both"/>
        <w:rPr>
          <w:rFonts w:ascii="Arial" w:hAnsi="Arial" w:cs="Arial"/>
          <w:sz w:val="24"/>
          <w:szCs w:val="24"/>
        </w:rPr>
      </w:pPr>
      <w:r w:rsidRPr="00304689">
        <w:rPr>
          <w:rFonts w:ascii="Arial" w:hAnsi="Arial" w:cs="Arial"/>
          <w:sz w:val="24"/>
          <w:szCs w:val="24"/>
        </w:rPr>
        <w:t xml:space="preserve">If your complaint relates to possible malpractice, wrongdoing or illegal activities which you wish to report, the complaint should be made in accordance with </w:t>
      </w:r>
      <w:r w:rsidR="00341972">
        <w:rPr>
          <w:rFonts w:ascii="Arial" w:hAnsi="Arial" w:cs="Arial"/>
          <w:sz w:val="24"/>
          <w:szCs w:val="24"/>
        </w:rPr>
        <w:t>the Creative Learning Partnership Trust</w:t>
      </w:r>
      <w:r w:rsidR="00A95679">
        <w:rPr>
          <w:rFonts w:ascii="Arial" w:hAnsi="Arial" w:cs="Arial"/>
          <w:sz w:val="24"/>
          <w:szCs w:val="24"/>
        </w:rPr>
        <w:t>’</w:t>
      </w:r>
      <w:r w:rsidR="00FC6788">
        <w:rPr>
          <w:rFonts w:ascii="Arial" w:hAnsi="Arial" w:cs="Arial"/>
          <w:sz w:val="24"/>
          <w:szCs w:val="24"/>
        </w:rPr>
        <w:t>s</w:t>
      </w:r>
      <w:r w:rsidRPr="00304689">
        <w:rPr>
          <w:rFonts w:ascii="Arial" w:hAnsi="Arial" w:cs="Arial"/>
          <w:sz w:val="24"/>
          <w:szCs w:val="24"/>
        </w:rPr>
        <w:t xml:space="preserve"> </w:t>
      </w:r>
      <w:hyperlink r:id="rId9" w:tooltip="Whistleblowing Policy" w:history="1">
        <w:r w:rsidRPr="00B17A63">
          <w:rPr>
            <w:rStyle w:val="Hyperlink"/>
            <w:rFonts w:ascii="Arial" w:hAnsi="Arial" w:cs="Arial"/>
            <w:sz w:val="24"/>
            <w:szCs w:val="24"/>
          </w:rPr>
          <w:t xml:space="preserve">Whistleblowing </w:t>
        </w:r>
        <w:r w:rsidR="001133A4" w:rsidRPr="00B17A63">
          <w:rPr>
            <w:rStyle w:val="Hyperlink"/>
            <w:rFonts w:ascii="Arial" w:hAnsi="Arial" w:cs="Arial"/>
            <w:sz w:val="24"/>
            <w:szCs w:val="24"/>
          </w:rPr>
          <w:t>policy</w:t>
        </w:r>
      </w:hyperlink>
      <w:r w:rsidR="001133A4">
        <w:rPr>
          <w:rFonts w:ascii="Arial" w:hAnsi="Arial" w:cs="Arial"/>
          <w:sz w:val="24"/>
          <w:szCs w:val="24"/>
        </w:rPr>
        <w:t xml:space="preserve"> and </w:t>
      </w:r>
      <w:r w:rsidRPr="00304689">
        <w:rPr>
          <w:rFonts w:ascii="Arial" w:hAnsi="Arial" w:cs="Arial"/>
          <w:sz w:val="24"/>
          <w:szCs w:val="24"/>
        </w:rPr>
        <w:t xml:space="preserve">procedure, a copy of which can be </w:t>
      </w:r>
      <w:r w:rsidR="000549E8" w:rsidRPr="00304689">
        <w:rPr>
          <w:rFonts w:ascii="Arial" w:hAnsi="Arial" w:cs="Arial"/>
          <w:sz w:val="24"/>
          <w:szCs w:val="24"/>
        </w:rPr>
        <w:t xml:space="preserve">found on </w:t>
      </w:r>
      <w:r w:rsidR="00D758BA">
        <w:rPr>
          <w:rFonts w:ascii="Arial" w:hAnsi="Arial" w:cs="Arial"/>
          <w:sz w:val="24"/>
          <w:szCs w:val="24"/>
        </w:rPr>
        <w:t>the Trust’s website</w:t>
      </w:r>
      <w:r w:rsidRPr="00304689">
        <w:rPr>
          <w:rFonts w:ascii="Arial" w:hAnsi="Arial" w:cs="Arial"/>
          <w:sz w:val="24"/>
          <w:szCs w:val="24"/>
        </w:rPr>
        <w:t xml:space="preserve">.  </w:t>
      </w:r>
      <w:r w:rsidR="00014EDA" w:rsidRPr="00304689">
        <w:rPr>
          <w:rFonts w:ascii="Arial" w:hAnsi="Arial" w:cs="Arial"/>
          <w:sz w:val="24"/>
          <w:szCs w:val="24"/>
        </w:rPr>
        <w:t>However</w:t>
      </w:r>
      <w:r w:rsidR="00D758BA">
        <w:rPr>
          <w:rFonts w:ascii="Arial" w:hAnsi="Arial" w:cs="Arial"/>
          <w:sz w:val="24"/>
          <w:szCs w:val="24"/>
        </w:rPr>
        <w:t>,</w:t>
      </w:r>
      <w:r w:rsidR="00014EDA" w:rsidRPr="00304689">
        <w:rPr>
          <w:rFonts w:ascii="Arial" w:hAnsi="Arial" w:cs="Arial"/>
          <w:sz w:val="24"/>
          <w:szCs w:val="24"/>
        </w:rPr>
        <w:t xml:space="preserve"> y</w:t>
      </w:r>
      <w:r w:rsidRPr="00304689">
        <w:rPr>
          <w:rFonts w:ascii="Arial" w:hAnsi="Arial" w:cs="Arial"/>
          <w:sz w:val="24"/>
          <w:szCs w:val="24"/>
        </w:rPr>
        <w:t>ou may also raise the matter as a grievance under this procedure if you feel that you have been directly affected by the matter in question or believe you have been treated less favourably for raising the matter.</w:t>
      </w:r>
    </w:p>
    <w:p w14:paraId="66CF04DA" w14:textId="77777777" w:rsidR="00453E07" w:rsidRDefault="00453E07" w:rsidP="00453E07">
      <w:pPr>
        <w:ind w:left="360"/>
        <w:rPr>
          <w:rFonts w:ascii="Arial" w:hAnsi="Arial" w:cs="Arial"/>
          <w:sz w:val="24"/>
          <w:szCs w:val="24"/>
        </w:rPr>
      </w:pPr>
    </w:p>
    <w:p w14:paraId="2EFA1E34" w14:textId="77777777" w:rsidR="00FC6788" w:rsidRDefault="001B41CB" w:rsidP="00FC6788">
      <w:pPr>
        <w:rPr>
          <w:rFonts w:ascii="Arial" w:hAnsi="Arial" w:cs="Arial"/>
          <w:b/>
          <w:sz w:val="24"/>
          <w:szCs w:val="24"/>
        </w:rPr>
      </w:pPr>
      <w:r w:rsidRPr="007C3F33">
        <w:rPr>
          <w:rFonts w:ascii="Arial" w:hAnsi="Arial" w:cs="Arial"/>
          <w:sz w:val="24"/>
          <w:szCs w:val="24"/>
        </w:rPr>
        <w:t>2.2</w:t>
      </w:r>
      <w:r>
        <w:rPr>
          <w:rFonts w:ascii="Arial" w:hAnsi="Arial" w:cs="Arial"/>
          <w:b/>
          <w:sz w:val="24"/>
          <w:szCs w:val="24"/>
        </w:rPr>
        <w:tab/>
      </w:r>
      <w:r w:rsidR="00FC6788" w:rsidRPr="008C0BED">
        <w:rPr>
          <w:rFonts w:ascii="Arial" w:hAnsi="Arial" w:cs="Arial"/>
          <w:b/>
          <w:sz w:val="24"/>
          <w:szCs w:val="24"/>
        </w:rPr>
        <w:t>Disciplinary/Performance Improvement Policy</w:t>
      </w:r>
    </w:p>
    <w:p w14:paraId="4C656B42" w14:textId="77777777" w:rsidR="00D758BA" w:rsidRPr="008C0BED" w:rsidRDefault="00D758BA" w:rsidP="00FC6788">
      <w:pPr>
        <w:rPr>
          <w:rFonts w:ascii="Arial" w:hAnsi="Arial" w:cs="Arial"/>
          <w:b/>
          <w:sz w:val="24"/>
          <w:szCs w:val="24"/>
        </w:rPr>
      </w:pPr>
    </w:p>
    <w:p w14:paraId="69D0AFEC" w14:textId="77777777" w:rsidR="00453E07" w:rsidRDefault="00DD38C6" w:rsidP="00835EAC">
      <w:pPr>
        <w:ind w:left="709"/>
        <w:jc w:val="both"/>
        <w:rPr>
          <w:rFonts w:ascii="Arial" w:hAnsi="Arial" w:cs="Arial"/>
          <w:sz w:val="24"/>
          <w:szCs w:val="24"/>
        </w:rPr>
      </w:pPr>
      <w:r>
        <w:rPr>
          <w:rFonts w:ascii="Arial" w:hAnsi="Arial" w:cs="Arial"/>
          <w:sz w:val="24"/>
          <w:szCs w:val="24"/>
        </w:rPr>
        <w:t>Where</w:t>
      </w:r>
      <w:r w:rsidR="00FC6788">
        <w:rPr>
          <w:rFonts w:ascii="Arial" w:hAnsi="Arial" w:cs="Arial"/>
          <w:sz w:val="24"/>
          <w:szCs w:val="24"/>
        </w:rPr>
        <w:t xml:space="preserve"> you raise</w:t>
      </w:r>
      <w:r w:rsidR="00453E07">
        <w:rPr>
          <w:rFonts w:ascii="Arial" w:hAnsi="Arial" w:cs="Arial"/>
          <w:sz w:val="24"/>
          <w:szCs w:val="24"/>
        </w:rPr>
        <w:t xml:space="preserve"> a grievance during disciplinary/performance management proceedings</w:t>
      </w:r>
    </w:p>
    <w:p w14:paraId="05F9CEA0" w14:textId="77777777" w:rsidR="00453E07" w:rsidRDefault="00453E07" w:rsidP="00835EAC">
      <w:pPr>
        <w:widowControl w:val="0"/>
        <w:numPr>
          <w:ilvl w:val="0"/>
          <w:numId w:val="1"/>
        </w:numPr>
        <w:tabs>
          <w:tab w:val="clear" w:pos="720"/>
        </w:tabs>
        <w:spacing w:before="120" w:after="120"/>
        <w:ind w:left="1134" w:hanging="425"/>
        <w:jc w:val="both"/>
        <w:rPr>
          <w:rFonts w:ascii="Arial" w:hAnsi="Arial" w:cs="Arial"/>
          <w:sz w:val="24"/>
          <w:szCs w:val="24"/>
        </w:rPr>
      </w:pPr>
      <w:r>
        <w:rPr>
          <w:rFonts w:ascii="Arial" w:hAnsi="Arial" w:cs="Arial"/>
          <w:sz w:val="24"/>
          <w:szCs w:val="24"/>
        </w:rPr>
        <w:t xml:space="preserve">The disciplinary/performance management proceedings may be temporarily suspended in order to deal with the grievance or </w:t>
      </w:r>
    </w:p>
    <w:p w14:paraId="5B787417" w14:textId="77777777" w:rsidR="00453E07" w:rsidRPr="00304689" w:rsidRDefault="00453E07" w:rsidP="00835EAC">
      <w:pPr>
        <w:widowControl w:val="0"/>
        <w:numPr>
          <w:ilvl w:val="0"/>
          <w:numId w:val="1"/>
        </w:numPr>
        <w:tabs>
          <w:tab w:val="clear" w:pos="720"/>
        </w:tabs>
        <w:spacing w:before="120" w:after="120"/>
        <w:ind w:left="1134" w:hanging="425"/>
        <w:jc w:val="both"/>
        <w:rPr>
          <w:rFonts w:ascii="Arial" w:hAnsi="Arial" w:cs="Arial"/>
          <w:sz w:val="24"/>
          <w:szCs w:val="24"/>
        </w:rPr>
      </w:pPr>
      <w:r>
        <w:rPr>
          <w:rFonts w:ascii="Arial" w:hAnsi="Arial" w:cs="Arial"/>
          <w:sz w:val="24"/>
          <w:szCs w:val="24"/>
        </w:rPr>
        <w:t xml:space="preserve">The grievance and disciplinary/performance management may be run concurrently where they are related </w:t>
      </w:r>
    </w:p>
    <w:p w14:paraId="370A7763" w14:textId="77777777" w:rsidR="00B451DD" w:rsidRPr="00304689" w:rsidRDefault="00B451DD">
      <w:pPr>
        <w:rPr>
          <w:rFonts w:ascii="Arial" w:hAnsi="Arial" w:cs="Arial"/>
          <w:sz w:val="24"/>
          <w:szCs w:val="24"/>
        </w:rPr>
      </w:pPr>
    </w:p>
    <w:p w14:paraId="2792F36C" w14:textId="77777777" w:rsidR="00FC6788" w:rsidRPr="004B0F9E" w:rsidRDefault="001B41CB" w:rsidP="00FC6788">
      <w:pPr>
        <w:rPr>
          <w:rFonts w:ascii="Arial" w:hAnsi="Arial" w:cs="Arial"/>
          <w:b/>
          <w:sz w:val="24"/>
          <w:szCs w:val="24"/>
        </w:rPr>
      </w:pPr>
      <w:r w:rsidRPr="007C3F33">
        <w:rPr>
          <w:rFonts w:ascii="Arial" w:hAnsi="Arial" w:cs="Arial"/>
          <w:sz w:val="24"/>
          <w:szCs w:val="24"/>
        </w:rPr>
        <w:t>2.3</w:t>
      </w:r>
      <w:r>
        <w:rPr>
          <w:rFonts w:ascii="Arial" w:hAnsi="Arial" w:cs="Arial"/>
          <w:b/>
          <w:sz w:val="24"/>
          <w:szCs w:val="24"/>
        </w:rPr>
        <w:tab/>
      </w:r>
      <w:r w:rsidR="00FC6788" w:rsidRPr="004B0F9E">
        <w:rPr>
          <w:rFonts w:ascii="Arial" w:hAnsi="Arial" w:cs="Arial"/>
          <w:b/>
          <w:sz w:val="24"/>
          <w:szCs w:val="24"/>
        </w:rPr>
        <w:t>Complaints related to pay and or grading</w:t>
      </w:r>
    </w:p>
    <w:p w14:paraId="4B9143A3" w14:textId="77777777" w:rsidR="00261B47" w:rsidRPr="001E415C" w:rsidRDefault="00261B47" w:rsidP="001B41CB">
      <w:pPr>
        <w:ind w:left="720"/>
        <w:rPr>
          <w:rFonts w:ascii="Arial" w:hAnsi="Arial" w:cs="Arial"/>
          <w:sz w:val="24"/>
          <w:szCs w:val="24"/>
        </w:rPr>
      </w:pPr>
      <w:r w:rsidRPr="008A1790">
        <w:rPr>
          <w:rFonts w:ascii="Arial" w:hAnsi="Arial" w:cs="Arial"/>
          <w:sz w:val="24"/>
          <w:szCs w:val="24"/>
        </w:rPr>
        <w:t xml:space="preserve">There </w:t>
      </w:r>
      <w:r w:rsidR="00FC6788">
        <w:rPr>
          <w:rFonts w:ascii="Arial" w:hAnsi="Arial" w:cs="Arial"/>
          <w:sz w:val="24"/>
          <w:szCs w:val="24"/>
        </w:rPr>
        <w:t xml:space="preserve">are </w:t>
      </w:r>
      <w:r w:rsidRPr="008A1790">
        <w:rPr>
          <w:rFonts w:ascii="Arial" w:hAnsi="Arial" w:cs="Arial"/>
          <w:sz w:val="24"/>
          <w:szCs w:val="24"/>
        </w:rPr>
        <w:t>separate polic</w:t>
      </w:r>
      <w:r w:rsidR="00FC6788">
        <w:rPr>
          <w:rFonts w:ascii="Arial" w:hAnsi="Arial" w:cs="Arial"/>
          <w:sz w:val="24"/>
          <w:szCs w:val="24"/>
        </w:rPr>
        <w:t>ies</w:t>
      </w:r>
      <w:r w:rsidRPr="008A1790">
        <w:rPr>
          <w:rFonts w:ascii="Arial" w:hAnsi="Arial" w:cs="Arial"/>
          <w:sz w:val="24"/>
          <w:szCs w:val="24"/>
        </w:rPr>
        <w:t xml:space="preserve"> and procedure</w:t>
      </w:r>
      <w:r w:rsidR="00A63483">
        <w:rPr>
          <w:rFonts w:ascii="Arial" w:hAnsi="Arial" w:cs="Arial"/>
          <w:sz w:val="24"/>
          <w:szCs w:val="24"/>
        </w:rPr>
        <w:t>s</w:t>
      </w:r>
      <w:r w:rsidRPr="008A1790">
        <w:rPr>
          <w:rFonts w:ascii="Arial" w:hAnsi="Arial" w:cs="Arial"/>
          <w:sz w:val="24"/>
          <w:szCs w:val="24"/>
        </w:rPr>
        <w:t xml:space="preserve"> for dealing with </w:t>
      </w:r>
      <w:r w:rsidRPr="001E415C">
        <w:rPr>
          <w:rFonts w:ascii="Arial" w:hAnsi="Arial" w:cs="Arial"/>
          <w:sz w:val="24"/>
          <w:szCs w:val="24"/>
        </w:rPr>
        <w:t xml:space="preserve">complaints about </w:t>
      </w:r>
      <w:r w:rsidR="00837D6D" w:rsidRPr="001E415C">
        <w:rPr>
          <w:rFonts w:ascii="Arial" w:hAnsi="Arial" w:cs="Arial"/>
          <w:sz w:val="24"/>
          <w:szCs w:val="24"/>
        </w:rPr>
        <w:t xml:space="preserve">grading </w:t>
      </w:r>
      <w:r w:rsidRPr="001E415C">
        <w:rPr>
          <w:rFonts w:ascii="Arial" w:hAnsi="Arial" w:cs="Arial"/>
          <w:sz w:val="24"/>
          <w:szCs w:val="24"/>
        </w:rPr>
        <w:t>or job evaluation, th</w:t>
      </w:r>
      <w:r w:rsidR="00DD38C6">
        <w:rPr>
          <w:rFonts w:ascii="Arial" w:hAnsi="Arial" w:cs="Arial"/>
          <w:sz w:val="24"/>
          <w:szCs w:val="24"/>
        </w:rPr>
        <w:t>e</w:t>
      </w:r>
      <w:r w:rsidRPr="001E415C">
        <w:rPr>
          <w:rFonts w:ascii="Arial" w:hAnsi="Arial" w:cs="Arial"/>
          <w:sz w:val="24"/>
          <w:szCs w:val="24"/>
        </w:rPr>
        <w:t>s</w:t>
      </w:r>
      <w:r w:rsidR="00DD38C6">
        <w:rPr>
          <w:rFonts w:ascii="Arial" w:hAnsi="Arial" w:cs="Arial"/>
          <w:sz w:val="24"/>
          <w:szCs w:val="24"/>
        </w:rPr>
        <w:t>e processes</w:t>
      </w:r>
      <w:r w:rsidRPr="001E415C">
        <w:rPr>
          <w:rFonts w:ascii="Arial" w:hAnsi="Arial" w:cs="Arial"/>
          <w:sz w:val="24"/>
          <w:szCs w:val="24"/>
        </w:rPr>
        <w:t xml:space="preserve"> </w:t>
      </w:r>
      <w:r w:rsidR="00DD38C6">
        <w:rPr>
          <w:rFonts w:ascii="Arial" w:hAnsi="Arial" w:cs="Arial"/>
          <w:sz w:val="24"/>
          <w:szCs w:val="24"/>
        </w:rPr>
        <w:t xml:space="preserve">are detailed in the </w:t>
      </w:r>
      <w:r w:rsidR="000C13A6">
        <w:rPr>
          <w:rFonts w:ascii="Arial" w:hAnsi="Arial" w:cs="Arial"/>
          <w:sz w:val="24"/>
          <w:szCs w:val="24"/>
        </w:rPr>
        <w:t>Trust’s Pay Policy.</w:t>
      </w:r>
    </w:p>
    <w:p w14:paraId="1EDC900B" w14:textId="77777777" w:rsidR="00CF32EA" w:rsidRDefault="00CF32EA" w:rsidP="00B90F7D">
      <w:pPr>
        <w:rPr>
          <w:rFonts w:ascii="Arial" w:hAnsi="Arial" w:cs="Arial"/>
          <w:sz w:val="24"/>
          <w:szCs w:val="24"/>
        </w:rPr>
      </w:pPr>
    </w:p>
    <w:p w14:paraId="0E8EC8F2" w14:textId="77777777" w:rsidR="00CF32EA" w:rsidRDefault="00327EE6" w:rsidP="00B90F7D">
      <w:pPr>
        <w:rPr>
          <w:rFonts w:ascii="Arial" w:hAnsi="Arial" w:cs="Arial"/>
          <w:b/>
          <w:sz w:val="24"/>
          <w:szCs w:val="24"/>
        </w:rPr>
      </w:pPr>
      <w:r>
        <w:rPr>
          <w:rFonts w:ascii="Arial" w:hAnsi="Arial" w:cs="Arial"/>
          <w:b/>
          <w:sz w:val="24"/>
          <w:szCs w:val="24"/>
        </w:rPr>
        <w:t>3.</w:t>
      </w:r>
      <w:r>
        <w:rPr>
          <w:rFonts w:ascii="Arial" w:hAnsi="Arial" w:cs="Arial"/>
          <w:b/>
          <w:sz w:val="24"/>
          <w:szCs w:val="24"/>
        </w:rPr>
        <w:tab/>
      </w:r>
      <w:r w:rsidR="00CF32EA">
        <w:rPr>
          <w:rFonts w:ascii="Arial" w:hAnsi="Arial" w:cs="Arial"/>
          <w:b/>
          <w:sz w:val="24"/>
          <w:szCs w:val="24"/>
        </w:rPr>
        <w:t>Managers Responsibility</w:t>
      </w:r>
    </w:p>
    <w:p w14:paraId="16BFA251" w14:textId="77777777" w:rsidR="00D758BA" w:rsidRDefault="00D758BA" w:rsidP="00B90F7D">
      <w:pPr>
        <w:rPr>
          <w:rFonts w:ascii="Arial" w:hAnsi="Arial" w:cs="Arial"/>
          <w:b/>
          <w:sz w:val="24"/>
          <w:szCs w:val="24"/>
        </w:rPr>
      </w:pPr>
    </w:p>
    <w:p w14:paraId="50C2ABF5" w14:textId="77777777" w:rsidR="00CF32EA" w:rsidRDefault="00327EE6" w:rsidP="00B90F7D">
      <w:pPr>
        <w:rPr>
          <w:rFonts w:ascii="Arial" w:hAnsi="Arial" w:cs="Arial"/>
          <w:sz w:val="24"/>
          <w:szCs w:val="24"/>
        </w:rPr>
      </w:pPr>
      <w:r>
        <w:rPr>
          <w:rFonts w:ascii="Arial" w:hAnsi="Arial" w:cs="Arial"/>
          <w:sz w:val="24"/>
          <w:szCs w:val="24"/>
        </w:rPr>
        <w:t>3.1</w:t>
      </w:r>
      <w:r>
        <w:rPr>
          <w:rFonts w:ascii="Arial" w:hAnsi="Arial" w:cs="Arial"/>
          <w:sz w:val="24"/>
          <w:szCs w:val="24"/>
        </w:rPr>
        <w:tab/>
      </w:r>
      <w:r w:rsidR="00CF32EA">
        <w:rPr>
          <w:rFonts w:ascii="Arial" w:hAnsi="Arial" w:cs="Arial"/>
          <w:sz w:val="24"/>
          <w:szCs w:val="24"/>
        </w:rPr>
        <w:t>All managers should</w:t>
      </w:r>
      <w:r w:rsidR="004E059C">
        <w:rPr>
          <w:rFonts w:ascii="Arial" w:hAnsi="Arial" w:cs="Arial"/>
          <w:sz w:val="24"/>
          <w:szCs w:val="24"/>
        </w:rPr>
        <w:t>:</w:t>
      </w:r>
    </w:p>
    <w:p w14:paraId="574BA820" w14:textId="77777777" w:rsidR="00CF32EA" w:rsidRDefault="00CF32EA" w:rsidP="00B90F7D">
      <w:pPr>
        <w:rPr>
          <w:rFonts w:ascii="Arial" w:hAnsi="Arial" w:cs="Arial"/>
          <w:sz w:val="24"/>
          <w:szCs w:val="24"/>
        </w:rPr>
      </w:pPr>
    </w:p>
    <w:p w14:paraId="0C7DB077" w14:textId="77777777" w:rsidR="00CF32EA" w:rsidRDefault="00CF32EA" w:rsidP="00AB458E">
      <w:pPr>
        <w:numPr>
          <w:ilvl w:val="0"/>
          <w:numId w:val="10"/>
        </w:numPr>
        <w:ind w:left="1134" w:hanging="425"/>
        <w:rPr>
          <w:rFonts w:ascii="Arial" w:hAnsi="Arial" w:cs="Arial"/>
          <w:sz w:val="24"/>
          <w:szCs w:val="24"/>
        </w:rPr>
      </w:pPr>
      <w:r>
        <w:rPr>
          <w:rFonts w:ascii="Arial" w:hAnsi="Arial" w:cs="Arial"/>
          <w:sz w:val="24"/>
          <w:szCs w:val="24"/>
        </w:rPr>
        <w:t>Comply with the requirements set out in this policy and procedure and observe the time requirements</w:t>
      </w:r>
    </w:p>
    <w:p w14:paraId="4CE77ABB" w14:textId="77777777" w:rsidR="00C40AD7" w:rsidRDefault="00C40AD7" w:rsidP="00AB458E">
      <w:pPr>
        <w:numPr>
          <w:ilvl w:val="0"/>
          <w:numId w:val="10"/>
        </w:numPr>
        <w:ind w:left="1134" w:hanging="425"/>
        <w:rPr>
          <w:rFonts w:ascii="Arial" w:hAnsi="Arial" w:cs="Arial"/>
          <w:sz w:val="24"/>
          <w:szCs w:val="24"/>
        </w:rPr>
      </w:pPr>
      <w:r>
        <w:rPr>
          <w:rFonts w:ascii="Arial" w:hAnsi="Arial" w:cs="Arial"/>
          <w:sz w:val="24"/>
          <w:szCs w:val="24"/>
        </w:rPr>
        <w:t>Ensure that at all times they treat the process as confidential</w:t>
      </w:r>
    </w:p>
    <w:p w14:paraId="675C25EF" w14:textId="77777777" w:rsidR="00CF32EA" w:rsidRDefault="00CF32EA" w:rsidP="00AB458E">
      <w:pPr>
        <w:numPr>
          <w:ilvl w:val="0"/>
          <w:numId w:val="10"/>
        </w:numPr>
        <w:ind w:left="1134" w:hanging="425"/>
        <w:rPr>
          <w:rFonts w:ascii="Arial" w:hAnsi="Arial" w:cs="Arial"/>
          <w:sz w:val="24"/>
          <w:szCs w:val="24"/>
        </w:rPr>
      </w:pPr>
      <w:r>
        <w:rPr>
          <w:rFonts w:ascii="Arial" w:hAnsi="Arial" w:cs="Arial"/>
          <w:sz w:val="24"/>
          <w:szCs w:val="24"/>
        </w:rPr>
        <w:t xml:space="preserve">Promote and operate the grievance policy and consider any grievances fairly and </w:t>
      </w:r>
      <w:r w:rsidR="001E415C">
        <w:rPr>
          <w:rFonts w:ascii="Arial" w:hAnsi="Arial" w:cs="Arial"/>
          <w:sz w:val="24"/>
          <w:szCs w:val="24"/>
        </w:rPr>
        <w:t>thoroughly</w:t>
      </w:r>
    </w:p>
    <w:p w14:paraId="55281F09" w14:textId="77777777" w:rsidR="00CF32EA" w:rsidRDefault="00CF32EA" w:rsidP="00AB458E">
      <w:pPr>
        <w:numPr>
          <w:ilvl w:val="0"/>
          <w:numId w:val="10"/>
        </w:numPr>
        <w:ind w:left="1134" w:hanging="425"/>
        <w:rPr>
          <w:rFonts w:ascii="Arial" w:hAnsi="Arial" w:cs="Arial"/>
          <w:sz w:val="24"/>
          <w:szCs w:val="24"/>
        </w:rPr>
      </w:pPr>
      <w:r>
        <w:rPr>
          <w:rFonts w:ascii="Arial" w:hAnsi="Arial" w:cs="Arial"/>
          <w:sz w:val="24"/>
          <w:szCs w:val="24"/>
        </w:rPr>
        <w:t>Try to resolve the grievance without delay</w:t>
      </w:r>
    </w:p>
    <w:p w14:paraId="7F3B749B" w14:textId="77777777" w:rsidR="00CF32EA" w:rsidRDefault="00CF32EA" w:rsidP="00AB458E">
      <w:pPr>
        <w:numPr>
          <w:ilvl w:val="0"/>
          <w:numId w:val="10"/>
        </w:numPr>
        <w:ind w:left="1134" w:hanging="425"/>
        <w:rPr>
          <w:rFonts w:ascii="Arial" w:hAnsi="Arial" w:cs="Arial"/>
          <w:sz w:val="24"/>
          <w:szCs w:val="24"/>
        </w:rPr>
      </w:pPr>
      <w:r>
        <w:rPr>
          <w:rFonts w:ascii="Arial" w:hAnsi="Arial" w:cs="Arial"/>
          <w:sz w:val="24"/>
          <w:szCs w:val="24"/>
        </w:rPr>
        <w:t xml:space="preserve">Where appropriate, ensure that mediation has been explored and offered to parties as a way </w:t>
      </w:r>
      <w:r w:rsidR="00E25B14">
        <w:rPr>
          <w:rFonts w:ascii="Arial" w:hAnsi="Arial" w:cs="Arial"/>
          <w:sz w:val="24"/>
          <w:szCs w:val="24"/>
        </w:rPr>
        <w:t xml:space="preserve">of </w:t>
      </w:r>
      <w:r>
        <w:rPr>
          <w:rFonts w:ascii="Arial" w:hAnsi="Arial" w:cs="Arial"/>
          <w:sz w:val="24"/>
          <w:szCs w:val="24"/>
        </w:rPr>
        <w:t>resolving the grievance before it reaches the formal stages</w:t>
      </w:r>
    </w:p>
    <w:p w14:paraId="26F5646F" w14:textId="77777777" w:rsidR="00CF32EA" w:rsidRDefault="00CF32EA" w:rsidP="00AB458E">
      <w:pPr>
        <w:numPr>
          <w:ilvl w:val="0"/>
          <w:numId w:val="10"/>
        </w:numPr>
        <w:ind w:left="1134" w:hanging="425"/>
        <w:rPr>
          <w:rFonts w:ascii="Arial" w:hAnsi="Arial" w:cs="Arial"/>
          <w:sz w:val="24"/>
          <w:szCs w:val="24"/>
        </w:rPr>
      </w:pPr>
      <w:r>
        <w:rPr>
          <w:rFonts w:ascii="Arial" w:hAnsi="Arial" w:cs="Arial"/>
          <w:sz w:val="24"/>
          <w:szCs w:val="24"/>
        </w:rPr>
        <w:t>Create and maintain a good working environment while the grievance is being handled</w:t>
      </w:r>
    </w:p>
    <w:p w14:paraId="2F1AAF32" w14:textId="77777777" w:rsidR="00CF32EA" w:rsidRDefault="00CF32EA" w:rsidP="00AB458E">
      <w:pPr>
        <w:numPr>
          <w:ilvl w:val="0"/>
          <w:numId w:val="10"/>
        </w:numPr>
        <w:ind w:left="1134" w:hanging="425"/>
        <w:rPr>
          <w:rFonts w:ascii="Arial" w:hAnsi="Arial" w:cs="Arial"/>
          <w:sz w:val="24"/>
          <w:szCs w:val="24"/>
        </w:rPr>
      </w:pPr>
      <w:r>
        <w:rPr>
          <w:rFonts w:ascii="Arial" w:hAnsi="Arial" w:cs="Arial"/>
          <w:sz w:val="24"/>
          <w:szCs w:val="24"/>
        </w:rPr>
        <w:t>Personally support all parties affected by the grievance</w:t>
      </w:r>
    </w:p>
    <w:p w14:paraId="2DBFE5D6" w14:textId="77777777" w:rsidR="00CF32EA" w:rsidRPr="00CF32EA" w:rsidRDefault="00CF32EA" w:rsidP="00AB458E">
      <w:pPr>
        <w:numPr>
          <w:ilvl w:val="0"/>
          <w:numId w:val="10"/>
        </w:numPr>
        <w:tabs>
          <w:tab w:val="left" w:pos="709"/>
        </w:tabs>
        <w:ind w:left="1134" w:hanging="425"/>
        <w:rPr>
          <w:rFonts w:ascii="Arial" w:hAnsi="Arial" w:cs="Arial"/>
          <w:sz w:val="24"/>
          <w:szCs w:val="24"/>
        </w:rPr>
      </w:pPr>
      <w:r>
        <w:rPr>
          <w:rFonts w:ascii="Arial" w:hAnsi="Arial" w:cs="Arial"/>
          <w:sz w:val="24"/>
          <w:szCs w:val="24"/>
        </w:rPr>
        <w:lastRenderedPageBreak/>
        <w:t>Ensure that notes are kept and shared</w:t>
      </w:r>
      <w:r w:rsidR="003E798C">
        <w:rPr>
          <w:rFonts w:ascii="Arial" w:hAnsi="Arial" w:cs="Arial"/>
          <w:sz w:val="24"/>
          <w:szCs w:val="24"/>
        </w:rPr>
        <w:t xml:space="preserve"> with the parties as appropriate</w:t>
      </w:r>
    </w:p>
    <w:p w14:paraId="35E0FFF6" w14:textId="77777777" w:rsidR="000B4516" w:rsidRDefault="000B4516" w:rsidP="00B90F7D">
      <w:pPr>
        <w:rPr>
          <w:rFonts w:ascii="Arial" w:hAnsi="Arial" w:cs="Arial"/>
          <w:b/>
          <w:sz w:val="24"/>
          <w:szCs w:val="24"/>
        </w:rPr>
      </w:pPr>
    </w:p>
    <w:p w14:paraId="13C84335" w14:textId="77777777" w:rsidR="00CF32EA" w:rsidRDefault="00327EE6" w:rsidP="00B90F7D">
      <w:pPr>
        <w:rPr>
          <w:rFonts w:ascii="Arial" w:hAnsi="Arial" w:cs="Arial"/>
          <w:b/>
          <w:sz w:val="24"/>
          <w:szCs w:val="24"/>
        </w:rPr>
      </w:pPr>
      <w:r>
        <w:rPr>
          <w:rFonts w:ascii="Arial" w:hAnsi="Arial" w:cs="Arial"/>
          <w:b/>
          <w:sz w:val="24"/>
          <w:szCs w:val="24"/>
        </w:rPr>
        <w:t>4.</w:t>
      </w:r>
      <w:r>
        <w:rPr>
          <w:rFonts w:ascii="Arial" w:hAnsi="Arial" w:cs="Arial"/>
          <w:b/>
          <w:sz w:val="24"/>
          <w:szCs w:val="24"/>
        </w:rPr>
        <w:tab/>
      </w:r>
      <w:r w:rsidR="00753A9B">
        <w:rPr>
          <w:rFonts w:ascii="Arial" w:hAnsi="Arial" w:cs="Arial"/>
          <w:b/>
          <w:sz w:val="24"/>
          <w:szCs w:val="24"/>
        </w:rPr>
        <w:t>Status Quo</w:t>
      </w:r>
    </w:p>
    <w:p w14:paraId="04C6FCA2" w14:textId="77777777" w:rsidR="00D758BA" w:rsidRDefault="00D758BA" w:rsidP="00B90F7D">
      <w:pPr>
        <w:rPr>
          <w:rFonts w:ascii="Arial" w:hAnsi="Arial" w:cs="Arial"/>
          <w:b/>
          <w:sz w:val="24"/>
          <w:szCs w:val="24"/>
        </w:rPr>
      </w:pPr>
    </w:p>
    <w:p w14:paraId="60D6850D" w14:textId="77777777" w:rsidR="00753A9B" w:rsidRDefault="00327EE6" w:rsidP="007824C7">
      <w:pPr>
        <w:ind w:left="720" w:hanging="720"/>
        <w:jc w:val="both"/>
        <w:rPr>
          <w:rFonts w:ascii="Arial" w:hAnsi="Arial" w:cs="Arial"/>
          <w:sz w:val="24"/>
          <w:szCs w:val="24"/>
        </w:rPr>
      </w:pPr>
      <w:r>
        <w:rPr>
          <w:rFonts w:ascii="Arial" w:hAnsi="Arial" w:cs="Arial"/>
          <w:sz w:val="24"/>
          <w:szCs w:val="24"/>
        </w:rPr>
        <w:t>4.1</w:t>
      </w:r>
      <w:r>
        <w:rPr>
          <w:rFonts w:ascii="Arial" w:hAnsi="Arial" w:cs="Arial"/>
          <w:sz w:val="24"/>
          <w:szCs w:val="24"/>
        </w:rPr>
        <w:tab/>
      </w:r>
      <w:r w:rsidR="00753A9B" w:rsidRPr="00753A9B">
        <w:rPr>
          <w:rFonts w:ascii="Arial" w:hAnsi="Arial" w:cs="Arial"/>
          <w:sz w:val="24"/>
          <w:szCs w:val="24"/>
        </w:rPr>
        <w:t xml:space="preserve">For the purposes of this procedure, ‘status quo’ means the working arrangements or practices in place immediately before the event causing the grievance.  </w:t>
      </w:r>
    </w:p>
    <w:p w14:paraId="20BB3863" w14:textId="77777777" w:rsidR="00884C21" w:rsidRDefault="00884C21" w:rsidP="007824C7">
      <w:pPr>
        <w:jc w:val="both"/>
        <w:rPr>
          <w:rFonts w:ascii="Arial" w:hAnsi="Arial" w:cs="Arial"/>
          <w:sz w:val="24"/>
          <w:szCs w:val="24"/>
        </w:rPr>
      </w:pPr>
    </w:p>
    <w:p w14:paraId="496F00AF" w14:textId="77777777" w:rsidR="00753A9B" w:rsidRPr="00753A9B" w:rsidRDefault="00327EE6" w:rsidP="007824C7">
      <w:pPr>
        <w:ind w:left="720" w:hanging="720"/>
        <w:jc w:val="both"/>
        <w:rPr>
          <w:rFonts w:ascii="Arial" w:hAnsi="Arial" w:cs="Arial"/>
          <w:sz w:val="24"/>
          <w:szCs w:val="24"/>
        </w:rPr>
      </w:pPr>
      <w:r>
        <w:rPr>
          <w:rFonts w:ascii="Arial" w:hAnsi="Arial" w:cs="Arial"/>
          <w:sz w:val="24"/>
          <w:szCs w:val="24"/>
        </w:rPr>
        <w:t>4.2</w:t>
      </w:r>
      <w:r>
        <w:rPr>
          <w:rFonts w:ascii="Arial" w:hAnsi="Arial" w:cs="Arial"/>
          <w:sz w:val="24"/>
          <w:szCs w:val="24"/>
        </w:rPr>
        <w:tab/>
      </w:r>
      <w:r w:rsidR="00753A9B" w:rsidRPr="00753A9B">
        <w:rPr>
          <w:rFonts w:ascii="Arial" w:hAnsi="Arial" w:cs="Arial"/>
          <w:sz w:val="24"/>
          <w:szCs w:val="24"/>
        </w:rPr>
        <w:t>The status quo will apply (except where working practices are dangerous, where there would be a breach of statute, or</w:t>
      </w:r>
      <w:r w:rsidR="00753A9B">
        <w:rPr>
          <w:rFonts w:ascii="Arial" w:hAnsi="Arial" w:cs="Arial"/>
          <w:sz w:val="24"/>
          <w:szCs w:val="24"/>
        </w:rPr>
        <w:t xml:space="preserve"> </w:t>
      </w:r>
      <w:r w:rsidR="00753A9B" w:rsidRPr="00753A9B">
        <w:rPr>
          <w:rFonts w:ascii="Arial" w:hAnsi="Arial" w:cs="Arial"/>
          <w:sz w:val="24"/>
          <w:szCs w:val="24"/>
        </w:rPr>
        <w:t xml:space="preserve">where there would be a significant impact on </w:t>
      </w:r>
      <w:r w:rsidR="004B0F9E">
        <w:rPr>
          <w:rFonts w:ascii="Arial" w:hAnsi="Arial" w:cs="Arial"/>
          <w:sz w:val="24"/>
          <w:szCs w:val="24"/>
        </w:rPr>
        <w:t>colleagues</w:t>
      </w:r>
      <w:r w:rsidR="004B0F9E" w:rsidRPr="00753A9B">
        <w:rPr>
          <w:rFonts w:ascii="Arial" w:hAnsi="Arial" w:cs="Arial"/>
          <w:sz w:val="24"/>
          <w:szCs w:val="24"/>
        </w:rPr>
        <w:t xml:space="preserve"> </w:t>
      </w:r>
      <w:r w:rsidR="00753A9B" w:rsidRPr="00753A9B">
        <w:rPr>
          <w:rFonts w:ascii="Arial" w:hAnsi="Arial" w:cs="Arial"/>
          <w:sz w:val="24"/>
          <w:szCs w:val="24"/>
        </w:rPr>
        <w:t>welfare) until the issue has been resolved or the formal stages of the procedure have been completed.</w:t>
      </w:r>
    </w:p>
    <w:p w14:paraId="427A27CB" w14:textId="77777777" w:rsidR="00753A9B" w:rsidRPr="00753A9B" w:rsidRDefault="00753A9B" w:rsidP="00B90F7D">
      <w:pPr>
        <w:rPr>
          <w:rFonts w:ascii="Arial" w:hAnsi="Arial" w:cs="Arial"/>
          <w:b/>
          <w:sz w:val="24"/>
          <w:szCs w:val="24"/>
        </w:rPr>
      </w:pPr>
    </w:p>
    <w:p w14:paraId="63557800" w14:textId="77777777" w:rsidR="00261B47" w:rsidRDefault="00327EE6" w:rsidP="007824C7">
      <w:pPr>
        <w:jc w:val="both"/>
        <w:rPr>
          <w:rFonts w:ascii="Arial" w:hAnsi="Arial" w:cs="Arial"/>
          <w:b/>
          <w:sz w:val="24"/>
          <w:szCs w:val="24"/>
        </w:rPr>
      </w:pPr>
      <w:r>
        <w:rPr>
          <w:rFonts w:ascii="Arial" w:hAnsi="Arial" w:cs="Arial"/>
          <w:b/>
          <w:sz w:val="24"/>
          <w:szCs w:val="24"/>
        </w:rPr>
        <w:t>5.</w:t>
      </w:r>
      <w:r>
        <w:rPr>
          <w:rFonts w:ascii="Arial" w:hAnsi="Arial" w:cs="Arial"/>
          <w:b/>
          <w:sz w:val="24"/>
          <w:szCs w:val="24"/>
        </w:rPr>
        <w:tab/>
      </w:r>
      <w:r w:rsidR="00261B47" w:rsidRPr="00304689">
        <w:rPr>
          <w:rFonts w:ascii="Arial" w:hAnsi="Arial" w:cs="Arial"/>
          <w:b/>
          <w:sz w:val="24"/>
          <w:szCs w:val="24"/>
        </w:rPr>
        <w:t>Mediation</w:t>
      </w:r>
      <w:r w:rsidR="00CC6B58">
        <w:rPr>
          <w:rFonts w:ascii="Arial" w:hAnsi="Arial" w:cs="Arial"/>
          <w:b/>
          <w:sz w:val="24"/>
          <w:szCs w:val="24"/>
        </w:rPr>
        <w:t xml:space="preserve"> Service</w:t>
      </w:r>
    </w:p>
    <w:p w14:paraId="60E98F5C" w14:textId="77777777" w:rsidR="00D758BA" w:rsidRPr="00304689" w:rsidRDefault="00D758BA" w:rsidP="007824C7">
      <w:pPr>
        <w:jc w:val="both"/>
        <w:rPr>
          <w:rFonts w:ascii="Arial" w:hAnsi="Arial" w:cs="Arial"/>
          <w:b/>
          <w:sz w:val="24"/>
          <w:szCs w:val="24"/>
        </w:rPr>
      </w:pPr>
    </w:p>
    <w:p w14:paraId="7B2DA3D2" w14:textId="77777777" w:rsidR="00C40AD7" w:rsidRDefault="00327EE6" w:rsidP="007824C7">
      <w:pPr>
        <w:pStyle w:val="BodyTextIndent"/>
        <w:ind w:left="720" w:hanging="720"/>
        <w:rPr>
          <w:rFonts w:cs="Arial"/>
          <w:szCs w:val="24"/>
        </w:rPr>
      </w:pPr>
      <w:r>
        <w:rPr>
          <w:rFonts w:cs="Arial"/>
          <w:szCs w:val="24"/>
        </w:rPr>
        <w:t>5.1</w:t>
      </w:r>
      <w:r>
        <w:rPr>
          <w:rFonts w:cs="Arial"/>
          <w:szCs w:val="24"/>
        </w:rPr>
        <w:tab/>
      </w:r>
      <w:r w:rsidR="00C40AD7">
        <w:rPr>
          <w:rFonts w:cs="Arial"/>
          <w:szCs w:val="24"/>
        </w:rPr>
        <w:t xml:space="preserve">Mediation is a confidential process that seeks to help colleagues resolve disputes in the workplace. Mediation is an informal process where colleagues involved in a dispute or whose relationship is under strain, have the opportunity to air their differences in a voluntary, safe, confidential meeting with the other party, in the presence of a mediator.  </w:t>
      </w:r>
    </w:p>
    <w:p w14:paraId="20F2A29B" w14:textId="77777777" w:rsidR="00C40AD7" w:rsidRDefault="00C40AD7" w:rsidP="007824C7">
      <w:pPr>
        <w:pStyle w:val="BodyTextIndent"/>
        <w:ind w:left="0"/>
        <w:rPr>
          <w:rFonts w:cs="Arial"/>
          <w:szCs w:val="24"/>
        </w:rPr>
      </w:pPr>
    </w:p>
    <w:p w14:paraId="1754DCC4" w14:textId="77777777" w:rsidR="00261B47" w:rsidRPr="00304689" w:rsidRDefault="00327EE6" w:rsidP="007824C7">
      <w:pPr>
        <w:pStyle w:val="BodyTextIndent"/>
        <w:ind w:left="720" w:hanging="720"/>
        <w:rPr>
          <w:rFonts w:cs="Arial"/>
          <w:szCs w:val="24"/>
        </w:rPr>
      </w:pPr>
      <w:r>
        <w:rPr>
          <w:rFonts w:cs="Arial"/>
          <w:szCs w:val="24"/>
        </w:rPr>
        <w:t>5.2</w:t>
      </w:r>
      <w:r>
        <w:rPr>
          <w:rFonts w:cs="Arial"/>
          <w:szCs w:val="24"/>
        </w:rPr>
        <w:tab/>
      </w:r>
      <w:r w:rsidR="00C40AD7">
        <w:rPr>
          <w:rFonts w:cs="Arial"/>
          <w:szCs w:val="24"/>
        </w:rPr>
        <w:t>Mediation can be used at any point in the procedures, for example where</w:t>
      </w:r>
      <w:r w:rsidR="001903F5">
        <w:rPr>
          <w:rFonts w:cs="Arial"/>
          <w:szCs w:val="24"/>
        </w:rPr>
        <w:t xml:space="preserve">, </w:t>
      </w:r>
      <w:r w:rsidR="001903F5" w:rsidRPr="00304689">
        <w:rPr>
          <w:rFonts w:cs="Arial"/>
          <w:szCs w:val="24"/>
        </w:rPr>
        <w:t>other</w:t>
      </w:r>
      <w:r w:rsidR="00261B47" w:rsidRPr="00304689">
        <w:rPr>
          <w:rFonts w:cs="Arial"/>
          <w:szCs w:val="24"/>
        </w:rPr>
        <w:t xml:space="preserve"> informal </w:t>
      </w:r>
      <w:r w:rsidR="004E059C" w:rsidRPr="00304689">
        <w:rPr>
          <w:rFonts w:cs="Arial"/>
          <w:szCs w:val="24"/>
        </w:rPr>
        <w:t>approach</w:t>
      </w:r>
      <w:r w:rsidR="004E059C">
        <w:rPr>
          <w:rFonts w:cs="Arial"/>
          <w:szCs w:val="24"/>
        </w:rPr>
        <w:t>es</w:t>
      </w:r>
      <w:r w:rsidR="00261B47" w:rsidRPr="00304689">
        <w:rPr>
          <w:rFonts w:cs="Arial"/>
          <w:szCs w:val="24"/>
        </w:rPr>
        <w:t xml:space="preserve"> ha</w:t>
      </w:r>
      <w:r w:rsidR="00B856A5">
        <w:rPr>
          <w:rFonts w:cs="Arial"/>
          <w:szCs w:val="24"/>
        </w:rPr>
        <w:t>ve</w:t>
      </w:r>
      <w:r w:rsidR="00261B47" w:rsidRPr="00304689">
        <w:rPr>
          <w:rFonts w:cs="Arial"/>
          <w:szCs w:val="24"/>
        </w:rPr>
        <w:t xml:space="preserve"> been unsuccessful, or if you do not feel that the formal procedure is the right option, you may want to consider mediation as an alternative to the formal procedure.  Mediation is a voluntary option</w:t>
      </w:r>
      <w:r w:rsidR="006B1FA7">
        <w:rPr>
          <w:rFonts w:cs="Arial"/>
          <w:szCs w:val="24"/>
        </w:rPr>
        <w:t xml:space="preserve"> and i</w:t>
      </w:r>
      <w:r w:rsidR="00261B47" w:rsidRPr="00304689">
        <w:rPr>
          <w:rFonts w:cs="Arial"/>
          <w:szCs w:val="24"/>
        </w:rPr>
        <w:t xml:space="preserve">t can only be used when both parties agree to take part. </w:t>
      </w:r>
      <w:r w:rsidR="00585B3D" w:rsidRPr="00304689">
        <w:rPr>
          <w:rFonts w:cs="Arial"/>
          <w:szCs w:val="24"/>
        </w:rPr>
        <w:t>There is no penalty or detriment if you cho</w:t>
      </w:r>
      <w:r w:rsidR="006B1FA7">
        <w:rPr>
          <w:rFonts w:cs="Arial"/>
          <w:szCs w:val="24"/>
        </w:rPr>
        <w:t>o</w:t>
      </w:r>
      <w:r w:rsidR="00585B3D" w:rsidRPr="00304689">
        <w:rPr>
          <w:rFonts w:cs="Arial"/>
          <w:szCs w:val="24"/>
        </w:rPr>
        <w:t>se not to participate in a mediation process.</w:t>
      </w:r>
    </w:p>
    <w:p w14:paraId="2DA6177B" w14:textId="77777777" w:rsidR="00261B47" w:rsidRPr="00304689" w:rsidRDefault="00261B47" w:rsidP="007824C7">
      <w:pPr>
        <w:pStyle w:val="BodyTextIndent"/>
        <w:ind w:left="0"/>
        <w:rPr>
          <w:rFonts w:cs="Arial"/>
          <w:szCs w:val="24"/>
        </w:rPr>
      </w:pPr>
    </w:p>
    <w:p w14:paraId="57DFA013" w14:textId="77777777" w:rsidR="00753A9B" w:rsidRPr="00304689" w:rsidRDefault="00327EE6" w:rsidP="007824C7">
      <w:pPr>
        <w:pStyle w:val="BodyTextIndent"/>
        <w:ind w:left="720" w:hanging="720"/>
        <w:rPr>
          <w:rFonts w:cs="Arial"/>
          <w:szCs w:val="24"/>
        </w:rPr>
      </w:pPr>
      <w:r>
        <w:rPr>
          <w:rFonts w:cs="Arial"/>
          <w:szCs w:val="24"/>
        </w:rPr>
        <w:t>5.3</w:t>
      </w:r>
      <w:r>
        <w:rPr>
          <w:rFonts w:cs="Arial"/>
          <w:szCs w:val="24"/>
        </w:rPr>
        <w:tab/>
      </w:r>
      <w:r w:rsidR="00261B47" w:rsidRPr="00304689">
        <w:rPr>
          <w:rFonts w:cs="Arial"/>
          <w:szCs w:val="24"/>
        </w:rPr>
        <w:t xml:space="preserve">If both parties agree to engage in the mediation process as a way of resolving their issues, then the manager </w:t>
      </w:r>
      <w:r w:rsidR="001E415C">
        <w:rPr>
          <w:rFonts w:cs="Arial"/>
          <w:szCs w:val="24"/>
        </w:rPr>
        <w:t>must</w:t>
      </w:r>
      <w:r w:rsidR="001E415C" w:rsidRPr="00304689">
        <w:rPr>
          <w:rFonts w:cs="Arial"/>
          <w:szCs w:val="24"/>
        </w:rPr>
        <w:t xml:space="preserve"> </w:t>
      </w:r>
      <w:r w:rsidR="007824C7">
        <w:rPr>
          <w:rFonts w:cs="Arial"/>
          <w:szCs w:val="24"/>
        </w:rPr>
        <w:t>contact t</w:t>
      </w:r>
      <w:r w:rsidR="00261B47" w:rsidRPr="00304689">
        <w:rPr>
          <w:rFonts w:cs="Arial"/>
          <w:szCs w:val="24"/>
        </w:rPr>
        <w:t>he Mediation Coordinator direct</w:t>
      </w:r>
      <w:r w:rsidR="007824C7">
        <w:rPr>
          <w:rFonts w:cs="Arial"/>
          <w:szCs w:val="24"/>
        </w:rPr>
        <w:t>ly</w:t>
      </w:r>
      <w:r w:rsidR="00261B47" w:rsidRPr="00304689">
        <w:rPr>
          <w:rFonts w:cs="Arial"/>
          <w:szCs w:val="24"/>
        </w:rPr>
        <w:t xml:space="preserve"> as soon as possible so that a mediator can be arranged.</w:t>
      </w:r>
      <w:r w:rsidR="00C40AD7">
        <w:rPr>
          <w:rFonts w:cs="Arial"/>
          <w:szCs w:val="24"/>
        </w:rPr>
        <w:t xml:space="preserve">  The </w:t>
      </w:r>
      <w:r w:rsidR="00C40AD7" w:rsidRPr="00304689">
        <w:rPr>
          <w:rFonts w:cs="Arial"/>
          <w:szCs w:val="24"/>
        </w:rPr>
        <w:t>Mediation Coordinator</w:t>
      </w:r>
      <w:r w:rsidR="00C40AD7">
        <w:rPr>
          <w:rFonts w:cs="Arial"/>
          <w:szCs w:val="24"/>
        </w:rPr>
        <w:t xml:space="preserve"> or your manager will also be able to provide you the details of this service.</w:t>
      </w:r>
    </w:p>
    <w:p w14:paraId="390CE34D" w14:textId="77777777" w:rsidR="00753A9B" w:rsidRPr="00304689" w:rsidRDefault="00753A9B" w:rsidP="00261B47">
      <w:pPr>
        <w:pStyle w:val="BodyTextIndent"/>
        <w:ind w:left="0"/>
        <w:jc w:val="left"/>
        <w:rPr>
          <w:rFonts w:cs="Arial"/>
          <w:szCs w:val="24"/>
        </w:rPr>
      </w:pPr>
    </w:p>
    <w:p w14:paraId="3E78D81D" w14:textId="77777777" w:rsidR="00261B47" w:rsidRDefault="00327EE6" w:rsidP="00327EE6">
      <w:pPr>
        <w:pStyle w:val="BodyTextIndent"/>
        <w:ind w:left="720" w:hanging="720"/>
        <w:jc w:val="left"/>
        <w:rPr>
          <w:rFonts w:cs="Arial"/>
          <w:szCs w:val="24"/>
        </w:rPr>
      </w:pPr>
      <w:r>
        <w:rPr>
          <w:rFonts w:cs="Arial"/>
          <w:szCs w:val="24"/>
        </w:rPr>
        <w:t>5.4</w:t>
      </w:r>
      <w:r>
        <w:rPr>
          <w:rFonts w:cs="Arial"/>
          <w:szCs w:val="24"/>
        </w:rPr>
        <w:tab/>
      </w:r>
      <w:r w:rsidR="00261B47" w:rsidRPr="00304689">
        <w:rPr>
          <w:rFonts w:cs="Arial"/>
          <w:szCs w:val="24"/>
        </w:rPr>
        <w:t xml:space="preserve">If you go through mediation and it is not successful, you can then go through the formal </w:t>
      </w:r>
      <w:r w:rsidR="001875B7">
        <w:rPr>
          <w:rFonts w:cs="Arial"/>
          <w:szCs w:val="24"/>
        </w:rPr>
        <w:t>grievance</w:t>
      </w:r>
      <w:r w:rsidR="001875B7" w:rsidRPr="00304689">
        <w:rPr>
          <w:rFonts w:cs="Arial"/>
          <w:szCs w:val="24"/>
        </w:rPr>
        <w:t xml:space="preserve"> </w:t>
      </w:r>
      <w:r w:rsidR="00261B47" w:rsidRPr="00304689">
        <w:rPr>
          <w:rFonts w:cs="Arial"/>
          <w:szCs w:val="24"/>
        </w:rPr>
        <w:t>procedure.</w:t>
      </w:r>
      <w:r w:rsidR="003E798C">
        <w:rPr>
          <w:rFonts w:cs="Arial"/>
          <w:szCs w:val="24"/>
        </w:rPr>
        <w:t xml:space="preserve"> </w:t>
      </w:r>
    </w:p>
    <w:p w14:paraId="3D07B3E4" w14:textId="77777777" w:rsidR="003E798C" w:rsidRDefault="003E798C" w:rsidP="007824C7">
      <w:pPr>
        <w:pStyle w:val="BodyTextIndent"/>
        <w:ind w:left="0"/>
        <w:rPr>
          <w:rFonts w:cs="Arial"/>
          <w:szCs w:val="24"/>
        </w:rPr>
      </w:pPr>
    </w:p>
    <w:p w14:paraId="6B8D061F" w14:textId="77777777" w:rsidR="003E798C" w:rsidRPr="00304689" w:rsidRDefault="00327EE6" w:rsidP="007824C7">
      <w:pPr>
        <w:pStyle w:val="BodyTextIndent"/>
        <w:ind w:left="720" w:hanging="720"/>
        <w:rPr>
          <w:rFonts w:cs="Arial"/>
          <w:szCs w:val="24"/>
        </w:rPr>
      </w:pPr>
      <w:r>
        <w:rPr>
          <w:rFonts w:cs="Arial"/>
          <w:szCs w:val="24"/>
        </w:rPr>
        <w:t>5.5</w:t>
      </w:r>
      <w:r>
        <w:rPr>
          <w:rFonts w:cs="Arial"/>
          <w:szCs w:val="24"/>
        </w:rPr>
        <w:tab/>
      </w:r>
      <w:r w:rsidR="003E798C">
        <w:rPr>
          <w:rFonts w:cs="Arial"/>
          <w:szCs w:val="24"/>
        </w:rPr>
        <w:t>If you have raised a grievance and decide to pursue mediation, the grievance may be paused while the mediation is taking place</w:t>
      </w:r>
      <w:r w:rsidR="001E415C">
        <w:rPr>
          <w:rFonts w:cs="Arial"/>
          <w:szCs w:val="24"/>
        </w:rPr>
        <w:t xml:space="preserve">.  </w:t>
      </w:r>
      <w:r w:rsidR="003E798C">
        <w:rPr>
          <w:rFonts w:cs="Arial"/>
          <w:szCs w:val="24"/>
        </w:rPr>
        <w:t xml:space="preserve"> If the issue is resolved informally or through mediation, the formal grievance will be closed.</w:t>
      </w:r>
    </w:p>
    <w:p w14:paraId="1C30BA5E" w14:textId="77777777" w:rsidR="003D0F24" w:rsidRDefault="00327EE6" w:rsidP="003D0F24">
      <w:pPr>
        <w:rPr>
          <w:rFonts w:ascii="Arial" w:hAnsi="Arial" w:cs="Arial"/>
          <w:b/>
          <w:sz w:val="24"/>
          <w:szCs w:val="24"/>
          <w:lang w:val="en-US"/>
        </w:rPr>
      </w:pPr>
      <w:r>
        <w:rPr>
          <w:rFonts w:ascii="Arial" w:hAnsi="Arial" w:cs="Arial"/>
          <w:b/>
          <w:sz w:val="24"/>
          <w:szCs w:val="24"/>
          <w:lang w:val="en-US"/>
        </w:rPr>
        <w:t>6.</w:t>
      </w:r>
      <w:r>
        <w:rPr>
          <w:rFonts w:ascii="Arial" w:hAnsi="Arial" w:cs="Arial"/>
          <w:b/>
          <w:sz w:val="24"/>
          <w:szCs w:val="24"/>
          <w:lang w:val="en-US"/>
        </w:rPr>
        <w:tab/>
      </w:r>
      <w:r w:rsidR="003D0F24" w:rsidRPr="00304689">
        <w:rPr>
          <w:rFonts w:ascii="Arial" w:hAnsi="Arial" w:cs="Arial"/>
          <w:b/>
          <w:sz w:val="24"/>
          <w:szCs w:val="24"/>
          <w:lang w:val="en-US"/>
        </w:rPr>
        <w:t xml:space="preserve">Right to be </w:t>
      </w:r>
      <w:r w:rsidR="001903F5">
        <w:rPr>
          <w:rFonts w:ascii="Arial" w:hAnsi="Arial" w:cs="Arial"/>
          <w:b/>
          <w:sz w:val="24"/>
          <w:szCs w:val="24"/>
          <w:lang w:val="en-US"/>
        </w:rPr>
        <w:t>A</w:t>
      </w:r>
      <w:r w:rsidR="003D0F24" w:rsidRPr="00304689">
        <w:rPr>
          <w:rFonts w:ascii="Arial" w:hAnsi="Arial" w:cs="Arial"/>
          <w:b/>
          <w:sz w:val="24"/>
          <w:szCs w:val="24"/>
          <w:lang w:val="en-US"/>
        </w:rPr>
        <w:t>ccompanied</w:t>
      </w:r>
    </w:p>
    <w:p w14:paraId="146A593B" w14:textId="77777777" w:rsidR="00D758BA" w:rsidRPr="00304689" w:rsidRDefault="00D758BA" w:rsidP="003D0F24">
      <w:pPr>
        <w:rPr>
          <w:rFonts w:ascii="Arial" w:hAnsi="Arial" w:cs="Arial"/>
          <w:b/>
          <w:sz w:val="24"/>
          <w:szCs w:val="24"/>
          <w:lang w:val="en-US"/>
        </w:rPr>
      </w:pPr>
    </w:p>
    <w:p w14:paraId="4EEDDEEF" w14:textId="77777777" w:rsidR="001E415C" w:rsidRPr="00C9763A" w:rsidRDefault="00327EE6" w:rsidP="007824C7">
      <w:pPr>
        <w:autoSpaceDE w:val="0"/>
        <w:autoSpaceDN w:val="0"/>
        <w:adjustRightInd w:val="0"/>
        <w:ind w:left="720" w:hanging="720"/>
        <w:jc w:val="both"/>
        <w:rPr>
          <w:rFonts w:ascii="Arial" w:hAnsi="Arial" w:cs="Arial"/>
          <w:sz w:val="24"/>
          <w:szCs w:val="24"/>
        </w:rPr>
      </w:pPr>
      <w:r>
        <w:rPr>
          <w:rFonts w:ascii="Arial" w:hAnsi="Arial" w:cs="Arial"/>
          <w:sz w:val="24"/>
          <w:szCs w:val="24"/>
        </w:rPr>
        <w:t>6.1</w:t>
      </w:r>
      <w:r>
        <w:rPr>
          <w:rFonts w:ascii="Arial" w:hAnsi="Arial" w:cs="Arial"/>
          <w:sz w:val="24"/>
          <w:szCs w:val="24"/>
        </w:rPr>
        <w:tab/>
      </w:r>
      <w:r w:rsidR="001E415C" w:rsidRPr="00C9763A">
        <w:rPr>
          <w:rFonts w:ascii="Arial" w:hAnsi="Arial" w:cs="Arial"/>
          <w:sz w:val="24"/>
          <w:szCs w:val="24"/>
        </w:rPr>
        <w:t xml:space="preserve">You </w:t>
      </w:r>
      <w:r w:rsidR="001E415C">
        <w:rPr>
          <w:rFonts w:ascii="Arial" w:hAnsi="Arial" w:cs="Arial"/>
          <w:sz w:val="24"/>
          <w:szCs w:val="24"/>
        </w:rPr>
        <w:t>have the right to be</w:t>
      </w:r>
      <w:r w:rsidR="001E415C" w:rsidRPr="00C9763A">
        <w:rPr>
          <w:rFonts w:ascii="Arial" w:hAnsi="Arial" w:cs="Arial"/>
          <w:sz w:val="24"/>
          <w:szCs w:val="24"/>
        </w:rPr>
        <w:t xml:space="preserve"> accompanied by a companion at any </w:t>
      </w:r>
      <w:r w:rsidR="001E415C">
        <w:rPr>
          <w:rFonts w:ascii="Arial" w:hAnsi="Arial" w:cs="Arial"/>
          <w:sz w:val="24"/>
          <w:szCs w:val="24"/>
        </w:rPr>
        <w:t xml:space="preserve">meeting as part of the </w:t>
      </w:r>
      <w:r w:rsidR="00C40AD7">
        <w:rPr>
          <w:rFonts w:ascii="Arial" w:hAnsi="Arial" w:cs="Arial"/>
          <w:sz w:val="24"/>
          <w:szCs w:val="24"/>
        </w:rPr>
        <w:t xml:space="preserve">grievance </w:t>
      </w:r>
      <w:r w:rsidR="001E415C">
        <w:rPr>
          <w:rFonts w:ascii="Arial" w:hAnsi="Arial" w:cs="Arial"/>
          <w:sz w:val="24"/>
          <w:szCs w:val="24"/>
        </w:rPr>
        <w:t>procedure.</w:t>
      </w:r>
      <w:r w:rsidR="001E415C" w:rsidRPr="00C9763A">
        <w:rPr>
          <w:rFonts w:ascii="Arial" w:hAnsi="Arial" w:cs="Arial"/>
          <w:sz w:val="24"/>
          <w:szCs w:val="24"/>
        </w:rPr>
        <w:t xml:space="preserve">  The companion may be a fellow colleague</w:t>
      </w:r>
      <w:r w:rsidR="001E415C">
        <w:rPr>
          <w:rFonts w:ascii="Arial" w:hAnsi="Arial" w:cs="Arial"/>
          <w:sz w:val="24"/>
          <w:szCs w:val="24"/>
        </w:rPr>
        <w:t xml:space="preserve">, </w:t>
      </w:r>
      <w:r w:rsidR="001E415C" w:rsidRPr="00680F49">
        <w:rPr>
          <w:rFonts w:ascii="Arial" w:hAnsi="Arial" w:cs="Arial"/>
          <w:sz w:val="24"/>
          <w:szCs w:val="24"/>
          <w:lang w:eastAsia="en-GB"/>
        </w:rPr>
        <w:t>a trade union</w:t>
      </w:r>
      <w:r w:rsidR="001E415C">
        <w:rPr>
          <w:rFonts w:ascii="Arial" w:hAnsi="Arial" w:cs="Arial"/>
          <w:sz w:val="24"/>
          <w:szCs w:val="24"/>
          <w:lang w:eastAsia="en-GB"/>
        </w:rPr>
        <w:t xml:space="preserve"> </w:t>
      </w:r>
      <w:r w:rsidR="001E415C" w:rsidRPr="00680F49">
        <w:rPr>
          <w:rFonts w:ascii="Arial" w:hAnsi="Arial" w:cs="Arial"/>
          <w:sz w:val="24"/>
          <w:szCs w:val="24"/>
          <w:lang w:eastAsia="en-GB"/>
        </w:rPr>
        <w:t>representative or an official employed by a trade union</w:t>
      </w:r>
      <w:r w:rsidR="001E415C">
        <w:rPr>
          <w:rFonts w:ascii="HelveticaNeue-Light" w:hAnsi="HelveticaNeue-Light" w:cs="HelveticaNeue-Light"/>
          <w:sz w:val="20"/>
          <w:szCs w:val="20"/>
          <w:lang w:eastAsia="en-GB"/>
        </w:rPr>
        <w:t>.</w:t>
      </w:r>
      <w:r w:rsidR="001E415C" w:rsidRPr="00C9763A">
        <w:rPr>
          <w:rFonts w:ascii="Arial" w:hAnsi="Arial" w:cs="Arial"/>
          <w:sz w:val="24"/>
          <w:szCs w:val="24"/>
        </w:rPr>
        <w:t xml:space="preserve"> </w:t>
      </w:r>
    </w:p>
    <w:p w14:paraId="168E6100" w14:textId="77777777" w:rsidR="003D0F24" w:rsidRDefault="003D0F24" w:rsidP="003D0F24">
      <w:pPr>
        <w:rPr>
          <w:rFonts w:ascii="Arial" w:hAnsi="Arial" w:cs="Arial"/>
          <w:sz w:val="24"/>
          <w:szCs w:val="24"/>
          <w:lang w:val="en-US"/>
        </w:rPr>
      </w:pPr>
      <w:r w:rsidRPr="00304689">
        <w:rPr>
          <w:rFonts w:ascii="Arial" w:hAnsi="Arial" w:cs="Arial"/>
          <w:sz w:val="24"/>
          <w:szCs w:val="24"/>
          <w:lang w:val="en-US"/>
        </w:rPr>
        <w:lastRenderedPageBreak/>
        <w:t xml:space="preserve"> </w:t>
      </w:r>
    </w:p>
    <w:p w14:paraId="6F2BFF3C" w14:textId="77777777" w:rsidR="0020558D" w:rsidRPr="00A7460D" w:rsidRDefault="00327EE6" w:rsidP="007824C7">
      <w:pPr>
        <w:ind w:left="720" w:hanging="720"/>
        <w:jc w:val="both"/>
        <w:rPr>
          <w:rFonts w:ascii="Arial" w:hAnsi="Arial" w:cs="Arial"/>
          <w:sz w:val="24"/>
          <w:szCs w:val="24"/>
        </w:rPr>
      </w:pPr>
      <w:r>
        <w:rPr>
          <w:rFonts w:ascii="Arial" w:hAnsi="Arial" w:cs="Arial"/>
          <w:sz w:val="24"/>
          <w:szCs w:val="24"/>
        </w:rPr>
        <w:t>6.2</w:t>
      </w:r>
      <w:r>
        <w:rPr>
          <w:rFonts w:ascii="Arial" w:hAnsi="Arial" w:cs="Arial"/>
          <w:sz w:val="24"/>
          <w:szCs w:val="24"/>
        </w:rPr>
        <w:tab/>
      </w:r>
      <w:r w:rsidR="00673C7D" w:rsidRPr="00A7460D">
        <w:rPr>
          <w:rFonts w:ascii="Arial" w:hAnsi="Arial" w:cs="Arial"/>
          <w:sz w:val="24"/>
          <w:szCs w:val="24"/>
        </w:rPr>
        <w:t xml:space="preserve">The companion is allowed to address the </w:t>
      </w:r>
      <w:r w:rsidR="004B0F9E">
        <w:rPr>
          <w:rFonts w:ascii="Arial" w:hAnsi="Arial" w:cs="Arial"/>
          <w:sz w:val="24"/>
          <w:szCs w:val="24"/>
        </w:rPr>
        <w:t>meeting</w:t>
      </w:r>
      <w:r w:rsidR="00673C7D" w:rsidRPr="00A7460D">
        <w:rPr>
          <w:rFonts w:ascii="Arial" w:hAnsi="Arial" w:cs="Arial"/>
          <w:sz w:val="24"/>
          <w:szCs w:val="24"/>
        </w:rPr>
        <w:t>, to put and</w:t>
      </w:r>
      <w:r w:rsidR="0091615D">
        <w:rPr>
          <w:rFonts w:ascii="Arial" w:hAnsi="Arial" w:cs="Arial"/>
          <w:sz w:val="24"/>
          <w:szCs w:val="24"/>
        </w:rPr>
        <w:t xml:space="preserve"> </w:t>
      </w:r>
      <w:r w:rsidR="00673C7D" w:rsidRPr="00A7460D">
        <w:rPr>
          <w:rFonts w:ascii="Arial" w:hAnsi="Arial" w:cs="Arial"/>
          <w:sz w:val="24"/>
          <w:szCs w:val="24"/>
        </w:rPr>
        <w:t xml:space="preserve">sum up </w:t>
      </w:r>
      <w:r w:rsidR="004E059C" w:rsidRPr="00A7460D">
        <w:rPr>
          <w:rFonts w:ascii="Arial" w:hAnsi="Arial" w:cs="Arial"/>
          <w:sz w:val="24"/>
          <w:szCs w:val="24"/>
        </w:rPr>
        <w:t>your</w:t>
      </w:r>
      <w:r w:rsidR="00673C7D" w:rsidRPr="00A7460D">
        <w:rPr>
          <w:rFonts w:ascii="Arial" w:hAnsi="Arial" w:cs="Arial"/>
          <w:sz w:val="24"/>
          <w:szCs w:val="24"/>
        </w:rPr>
        <w:t xml:space="preserve"> case, respond on your behalf to any views</w:t>
      </w:r>
      <w:r w:rsidR="0091615D">
        <w:rPr>
          <w:rFonts w:ascii="Arial" w:hAnsi="Arial" w:cs="Arial"/>
          <w:sz w:val="24"/>
          <w:szCs w:val="24"/>
        </w:rPr>
        <w:t xml:space="preserve"> </w:t>
      </w:r>
      <w:r w:rsidR="00673C7D" w:rsidRPr="00A7460D">
        <w:rPr>
          <w:rFonts w:ascii="Arial" w:hAnsi="Arial" w:cs="Arial"/>
          <w:sz w:val="24"/>
          <w:szCs w:val="24"/>
        </w:rPr>
        <w:t xml:space="preserve">expressed at the meeting and confer with you during the </w:t>
      </w:r>
      <w:r w:rsidR="004B0F9E">
        <w:rPr>
          <w:rFonts w:ascii="Arial" w:hAnsi="Arial" w:cs="Arial"/>
          <w:sz w:val="24"/>
          <w:szCs w:val="24"/>
        </w:rPr>
        <w:t>meeting</w:t>
      </w:r>
      <w:r w:rsidR="00673C7D" w:rsidRPr="00A7460D">
        <w:rPr>
          <w:rFonts w:ascii="Arial" w:hAnsi="Arial" w:cs="Arial"/>
          <w:sz w:val="24"/>
          <w:szCs w:val="24"/>
        </w:rPr>
        <w:t>.</w:t>
      </w:r>
      <w:r w:rsidR="00673C7D">
        <w:rPr>
          <w:rFonts w:ascii="Arial" w:hAnsi="Arial" w:cs="Arial"/>
          <w:sz w:val="24"/>
          <w:szCs w:val="24"/>
        </w:rPr>
        <w:t xml:space="preserve"> </w:t>
      </w:r>
    </w:p>
    <w:p w14:paraId="05EB9085" w14:textId="77777777" w:rsidR="003D0F24" w:rsidRPr="00304689" w:rsidRDefault="003D0F24" w:rsidP="007824C7">
      <w:pPr>
        <w:jc w:val="both"/>
        <w:rPr>
          <w:rFonts w:ascii="Arial" w:hAnsi="Arial" w:cs="Arial"/>
          <w:b/>
          <w:sz w:val="24"/>
          <w:szCs w:val="24"/>
        </w:rPr>
      </w:pPr>
    </w:p>
    <w:p w14:paraId="3913EB33" w14:textId="77777777" w:rsidR="003D0F24" w:rsidRPr="00304689" w:rsidRDefault="00327EE6" w:rsidP="007824C7">
      <w:pPr>
        <w:ind w:left="720" w:hanging="720"/>
        <w:jc w:val="both"/>
        <w:rPr>
          <w:rFonts w:ascii="Arial" w:hAnsi="Arial" w:cs="Arial"/>
          <w:sz w:val="24"/>
          <w:szCs w:val="24"/>
          <w:lang w:val="en-US"/>
        </w:rPr>
      </w:pPr>
      <w:r>
        <w:rPr>
          <w:rFonts w:ascii="Arial" w:hAnsi="Arial" w:cs="Arial"/>
          <w:sz w:val="24"/>
          <w:szCs w:val="24"/>
          <w:lang w:val="en-US"/>
        </w:rPr>
        <w:t>6.3</w:t>
      </w:r>
      <w:r>
        <w:rPr>
          <w:rFonts w:ascii="Arial" w:hAnsi="Arial" w:cs="Arial"/>
          <w:sz w:val="24"/>
          <w:szCs w:val="24"/>
          <w:lang w:val="en-US"/>
        </w:rPr>
        <w:tab/>
      </w:r>
      <w:r w:rsidR="003D0F24" w:rsidRPr="00304689">
        <w:rPr>
          <w:rFonts w:ascii="Arial" w:hAnsi="Arial" w:cs="Arial"/>
          <w:sz w:val="24"/>
          <w:szCs w:val="24"/>
          <w:lang w:val="en-US"/>
        </w:rPr>
        <w:t>Under this procedure, you do not have the right to be accompanied by anyone else (such as a spouse, partner, other family member or legal representative) apart from those people already referred to above.</w:t>
      </w:r>
    </w:p>
    <w:p w14:paraId="4C32D5CC" w14:textId="77777777" w:rsidR="003D0F24" w:rsidRPr="00304689" w:rsidRDefault="003D0F24" w:rsidP="007824C7">
      <w:pPr>
        <w:pStyle w:val="ListParagraph"/>
        <w:jc w:val="both"/>
        <w:rPr>
          <w:rFonts w:ascii="Arial" w:hAnsi="Arial" w:cs="Arial"/>
          <w:szCs w:val="24"/>
          <w:lang w:val="en-US"/>
        </w:rPr>
      </w:pPr>
    </w:p>
    <w:p w14:paraId="5540DDE2" w14:textId="77777777" w:rsidR="001E415C" w:rsidRDefault="00327EE6" w:rsidP="007824C7">
      <w:pPr>
        <w:pStyle w:val="CommentText"/>
        <w:ind w:left="720" w:hanging="720"/>
        <w:jc w:val="both"/>
        <w:rPr>
          <w:rFonts w:ascii="Arial" w:hAnsi="Arial" w:cs="Arial"/>
          <w:sz w:val="24"/>
          <w:szCs w:val="24"/>
        </w:rPr>
      </w:pPr>
      <w:r>
        <w:rPr>
          <w:rFonts w:ascii="Arial" w:hAnsi="Arial" w:cs="Arial"/>
          <w:sz w:val="24"/>
          <w:szCs w:val="24"/>
        </w:rPr>
        <w:t>6.4</w:t>
      </w:r>
      <w:r>
        <w:rPr>
          <w:rFonts w:ascii="Arial" w:hAnsi="Arial" w:cs="Arial"/>
          <w:sz w:val="24"/>
          <w:szCs w:val="24"/>
        </w:rPr>
        <w:tab/>
      </w:r>
      <w:r w:rsidR="004B0F9E">
        <w:rPr>
          <w:rFonts w:ascii="Arial" w:hAnsi="Arial" w:cs="Arial"/>
          <w:sz w:val="24"/>
          <w:szCs w:val="24"/>
        </w:rPr>
        <w:t>I</w:t>
      </w:r>
      <w:r w:rsidR="001E415C" w:rsidRPr="00680F49">
        <w:rPr>
          <w:rFonts w:ascii="Arial" w:hAnsi="Arial" w:cs="Arial"/>
          <w:sz w:val="24"/>
          <w:szCs w:val="24"/>
        </w:rPr>
        <w:t>t would not normally be reasonable for</w:t>
      </w:r>
      <w:r w:rsidR="001E415C">
        <w:rPr>
          <w:rFonts w:ascii="Arial" w:hAnsi="Arial" w:cs="Arial"/>
          <w:sz w:val="24"/>
          <w:szCs w:val="24"/>
        </w:rPr>
        <w:t xml:space="preserve"> </w:t>
      </w:r>
      <w:r w:rsidR="00D60184">
        <w:rPr>
          <w:rFonts w:ascii="Arial" w:hAnsi="Arial" w:cs="Arial"/>
          <w:sz w:val="24"/>
          <w:szCs w:val="24"/>
        </w:rPr>
        <w:t>you</w:t>
      </w:r>
      <w:r w:rsidR="001E415C" w:rsidRPr="00680F49">
        <w:rPr>
          <w:rFonts w:ascii="Arial" w:hAnsi="Arial" w:cs="Arial"/>
          <w:sz w:val="24"/>
          <w:szCs w:val="24"/>
        </w:rPr>
        <w:t xml:space="preserve"> to insist on being accompanied by a companion whose presence</w:t>
      </w:r>
      <w:r w:rsidR="001E415C">
        <w:rPr>
          <w:rFonts w:ascii="Arial" w:hAnsi="Arial" w:cs="Arial"/>
          <w:sz w:val="24"/>
          <w:szCs w:val="24"/>
        </w:rPr>
        <w:t xml:space="preserve"> </w:t>
      </w:r>
      <w:r w:rsidR="001E415C" w:rsidRPr="00680F49">
        <w:rPr>
          <w:rFonts w:ascii="Arial" w:hAnsi="Arial" w:cs="Arial"/>
          <w:sz w:val="24"/>
          <w:szCs w:val="24"/>
        </w:rPr>
        <w:t xml:space="preserve">would prejudice the </w:t>
      </w:r>
      <w:r w:rsidR="004B0F9E">
        <w:rPr>
          <w:rFonts w:ascii="Arial" w:hAnsi="Arial" w:cs="Arial"/>
          <w:sz w:val="24"/>
          <w:szCs w:val="24"/>
        </w:rPr>
        <w:t>meeting</w:t>
      </w:r>
      <w:r w:rsidR="004B0F9E" w:rsidRPr="00680F49">
        <w:rPr>
          <w:rFonts w:ascii="Arial" w:hAnsi="Arial" w:cs="Arial"/>
          <w:sz w:val="24"/>
          <w:szCs w:val="24"/>
        </w:rPr>
        <w:t xml:space="preserve"> </w:t>
      </w:r>
      <w:r w:rsidR="001E415C" w:rsidRPr="00680F49">
        <w:rPr>
          <w:rFonts w:ascii="Arial" w:hAnsi="Arial" w:cs="Arial"/>
          <w:sz w:val="24"/>
          <w:szCs w:val="24"/>
        </w:rPr>
        <w:t xml:space="preserve">nor would it be reasonable for </w:t>
      </w:r>
      <w:r w:rsidR="00D60184">
        <w:rPr>
          <w:rFonts w:ascii="Arial" w:hAnsi="Arial" w:cs="Arial"/>
          <w:sz w:val="24"/>
          <w:szCs w:val="24"/>
        </w:rPr>
        <w:t>you</w:t>
      </w:r>
      <w:r w:rsidR="001E415C" w:rsidRPr="00680F49">
        <w:rPr>
          <w:rFonts w:ascii="Arial" w:hAnsi="Arial" w:cs="Arial"/>
          <w:sz w:val="24"/>
          <w:szCs w:val="24"/>
        </w:rPr>
        <w:t xml:space="preserve"> to</w:t>
      </w:r>
      <w:r w:rsidR="001E415C">
        <w:rPr>
          <w:rFonts w:ascii="Arial" w:hAnsi="Arial" w:cs="Arial"/>
          <w:sz w:val="24"/>
          <w:szCs w:val="24"/>
        </w:rPr>
        <w:t xml:space="preserve"> </w:t>
      </w:r>
      <w:r w:rsidR="001E415C" w:rsidRPr="00680F49">
        <w:rPr>
          <w:rFonts w:ascii="Arial" w:hAnsi="Arial" w:cs="Arial"/>
          <w:sz w:val="24"/>
          <w:szCs w:val="24"/>
        </w:rPr>
        <w:t>ask to be accompanied by a companion from a remote geographical</w:t>
      </w:r>
      <w:r w:rsidR="001E415C">
        <w:rPr>
          <w:rFonts w:ascii="Arial" w:hAnsi="Arial" w:cs="Arial"/>
          <w:sz w:val="24"/>
          <w:szCs w:val="24"/>
        </w:rPr>
        <w:t xml:space="preserve"> </w:t>
      </w:r>
      <w:r w:rsidR="001E415C" w:rsidRPr="00680F49">
        <w:rPr>
          <w:rFonts w:ascii="Arial" w:hAnsi="Arial" w:cs="Arial"/>
          <w:sz w:val="24"/>
          <w:szCs w:val="24"/>
        </w:rPr>
        <w:t>location if someone suitable and willing was available on site.</w:t>
      </w:r>
    </w:p>
    <w:p w14:paraId="348CFAB9" w14:textId="77777777" w:rsidR="003D0F24" w:rsidRPr="00304689" w:rsidRDefault="003D0F24" w:rsidP="003D0F24">
      <w:pPr>
        <w:rPr>
          <w:rFonts w:ascii="Arial" w:hAnsi="Arial" w:cs="Arial"/>
          <w:sz w:val="24"/>
          <w:szCs w:val="24"/>
        </w:rPr>
      </w:pPr>
    </w:p>
    <w:p w14:paraId="1F7B59F5" w14:textId="77777777" w:rsidR="00585B3D" w:rsidRPr="00304689" w:rsidRDefault="00327EE6" w:rsidP="00327EE6">
      <w:pPr>
        <w:ind w:left="720" w:hanging="720"/>
        <w:rPr>
          <w:rFonts w:ascii="Arial" w:hAnsi="Arial" w:cs="Arial"/>
          <w:sz w:val="24"/>
          <w:szCs w:val="24"/>
        </w:rPr>
      </w:pPr>
      <w:r>
        <w:rPr>
          <w:rFonts w:ascii="Arial" w:hAnsi="Arial" w:cs="Arial"/>
          <w:sz w:val="24"/>
          <w:szCs w:val="24"/>
        </w:rPr>
        <w:t>6.5</w:t>
      </w:r>
      <w:r>
        <w:rPr>
          <w:rFonts w:ascii="Arial" w:hAnsi="Arial" w:cs="Arial"/>
          <w:sz w:val="24"/>
          <w:szCs w:val="24"/>
        </w:rPr>
        <w:tab/>
      </w:r>
      <w:r w:rsidR="00585B3D" w:rsidRPr="00304689">
        <w:rPr>
          <w:rFonts w:ascii="Arial" w:hAnsi="Arial" w:cs="Arial"/>
          <w:sz w:val="24"/>
          <w:szCs w:val="24"/>
        </w:rPr>
        <w:t xml:space="preserve">Where appropriate, eligible </w:t>
      </w:r>
      <w:r w:rsidR="0075261D">
        <w:rPr>
          <w:rFonts w:ascii="Arial" w:hAnsi="Arial" w:cs="Arial"/>
          <w:sz w:val="24"/>
          <w:szCs w:val="24"/>
        </w:rPr>
        <w:t>colleague</w:t>
      </w:r>
      <w:r w:rsidR="00585B3D" w:rsidRPr="00304689">
        <w:rPr>
          <w:rFonts w:ascii="Arial" w:hAnsi="Arial" w:cs="Arial"/>
          <w:sz w:val="24"/>
          <w:szCs w:val="24"/>
        </w:rPr>
        <w:t xml:space="preserve">s, for </w:t>
      </w:r>
      <w:r w:rsidR="00E211A3" w:rsidRPr="00304689">
        <w:rPr>
          <w:rFonts w:ascii="Arial" w:hAnsi="Arial" w:cs="Arial"/>
          <w:sz w:val="24"/>
          <w:szCs w:val="24"/>
        </w:rPr>
        <w:t>example those</w:t>
      </w:r>
      <w:r w:rsidR="00585B3D" w:rsidRPr="00304689">
        <w:rPr>
          <w:rFonts w:ascii="Arial" w:hAnsi="Arial" w:cs="Arial"/>
          <w:sz w:val="24"/>
          <w:szCs w:val="24"/>
        </w:rPr>
        <w:t xml:space="preserve"> with disabilities or language difficulties, may have the attendance of a supporter or interpreter</w:t>
      </w:r>
      <w:r w:rsidR="00C85142">
        <w:rPr>
          <w:rFonts w:ascii="Arial" w:hAnsi="Arial" w:cs="Arial"/>
          <w:sz w:val="24"/>
          <w:szCs w:val="24"/>
        </w:rPr>
        <w:t>.</w:t>
      </w:r>
      <w:r w:rsidR="00585B3D" w:rsidRPr="00304689">
        <w:rPr>
          <w:rFonts w:ascii="Arial" w:hAnsi="Arial" w:cs="Arial"/>
          <w:sz w:val="24"/>
          <w:szCs w:val="24"/>
        </w:rPr>
        <w:t xml:space="preserve"> </w:t>
      </w:r>
    </w:p>
    <w:p w14:paraId="5A36E22C" w14:textId="77777777" w:rsidR="003D0F24" w:rsidRPr="00304689" w:rsidRDefault="003D0F24" w:rsidP="00261B47">
      <w:pPr>
        <w:pStyle w:val="BodyTextIndent"/>
        <w:ind w:left="0"/>
        <w:jc w:val="left"/>
        <w:rPr>
          <w:rFonts w:cs="Arial"/>
          <w:szCs w:val="24"/>
        </w:rPr>
      </w:pPr>
    </w:p>
    <w:p w14:paraId="068F877B" w14:textId="77777777" w:rsidR="00CD7E7A" w:rsidRDefault="00327EE6" w:rsidP="00014EDA">
      <w:pPr>
        <w:rPr>
          <w:rFonts w:ascii="Arial" w:hAnsi="Arial" w:cs="Arial"/>
          <w:b/>
          <w:sz w:val="24"/>
          <w:szCs w:val="24"/>
        </w:rPr>
      </w:pPr>
      <w:r>
        <w:rPr>
          <w:rFonts w:ascii="Arial" w:hAnsi="Arial" w:cs="Arial"/>
          <w:b/>
          <w:sz w:val="24"/>
          <w:szCs w:val="24"/>
        </w:rPr>
        <w:t>7.</w:t>
      </w:r>
      <w:r>
        <w:rPr>
          <w:rFonts w:ascii="Arial" w:hAnsi="Arial" w:cs="Arial"/>
          <w:b/>
          <w:sz w:val="24"/>
          <w:szCs w:val="24"/>
        </w:rPr>
        <w:tab/>
      </w:r>
      <w:r w:rsidR="00CD7E7A">
        <w:rPr>
          <w:rFonts w:ascii="Arial" w:hAnsi="Arial" w:cs="Arial"/>
          <w:b/>
          <w:sz w:val="24"/>
          <w:szCs w:val="24"/>
        </w:rPr>
        <w:t>The Grievance Stages</w:t>
      </w:r>
    </w:p>
    <w:p w14:paraId="4B4D36D3" w14:textId="77777777" w:rsidR="00D758BA" w:rsidRDefault="00D758BA" w:rsidP="00014EDA">
      <w:pPr>
        <w:rPr>
          <w:rFonts w:ascii="Arial" w:hAnsi="Arial" w:cs="Arial"/>
          <w:b/>
          <w:sz w:val="24"/>
          <w:szCs w:val="24"/>
        </w:rPr>
      </w:pPr>
    </w:p>
    <w:p w14:paraId="6C3D1EE2" w14:textId="77777777" w:rsidR="003E798C" w:rsidRDefault="00CD7E7A" w:rsidP="00CD7E7A">
      <w:pPr>
        <w:rPr>
          <w:rFonts w:ascii="Arial" w:hAnsi="Arial" w:cs="Arial"/>
          <w:b/>
          <w:sz w:val="24"/>
          <w:szCs w:val="24"/>
        </w:rPr>
      </w:pPr>
      <w:r w:rsidRPr="00B91657">
        <w:rPr>
          <w:rFonts w:ascii="Arial" w:hAnsi="Arial" w:cs="Arial"/>
          <w:sz w:val="24"/>
          <w:szCs w:val="24"/>
        </w:rPr>
        <w:t>7.1</w:t>
      </w:r>
      <w:r>
        <w:rPr>
          <w:rFonts w:ascii="Arial" w:hAnsi="Arial" w:cs="Arial"/>
          <w:b/>
          <w:sz w:val="24"/>
          <w:szCs w:val="24"/>
        </w:rPr>
        <w:tab/>
      </w:r>
      <w:r w:rsidR="006173A7">
        <w:rPr>
          <w:rFonts w:ascii="Arial" w:hAnsi="Arial" w:cs="Arial"/>
          <w:b/>
          <w:sz w:val="24"/>
          <w:szCs w:val="24"/>
        </w:rPr>
        <w:t xml:space="preserve">Stage 1 - </w:t>
      </w:r>
      <w:r w:rsidR="003E798C">
        <w:rPr>
          <w:rFonts w:ascii="Arial" w:hAnsi="Arial" w:cs="Arial"/>
          <w:b/>
          <w:sz w:val="24"/>
          <w:szCs w:val="24"/>
        </w:rPr>
        <w:t xml:space="preserve">Informal Procedure </w:t>
      </w:r>
    </w:p>
    <w:p w14:paraId="7FD6A2F5" w14:textId="77777777" w:rsidR="003E798C" w:rsidRDefault="003E798C" w:rsidP="007824C7">
      <w:pPr>
        <w:ind w:left="720"/>
        <w:jc w:val="both"/>
        <w:rPr>
          <w:rFonts w:ascii="Arial" w:hAnsi="Arial" w:cs="Arial"/>
          <w:sz w:val="24"/>
          <w:szCs w:val="24"/>
        </w:rPr>
      </w:pPr>
      <w:r w:rsidRPr="00304689">
        <w:rPr>
          <w:rFonts w:ascii="Arial" w:hAnsi="Arial" w:cs="Arial"/>
          <w:sz w:val="24"/>
          <w:szCs w:val="24"/>
        </w:rPr>
        <w:t>Many issues or concerns can be dealt with on an informal basis</w:t>
      </w:r>
      <w:r>
        <w:rPr>
          <w:rFonts w:ascii="Arial" w:hAnsi="Arial" w:cs="Arial"/>
          <w:sz w:val="24"/>
          <w:szCs w:val="24"/>
        </w:rPr>
        <w:t>, outside of the</w:t>
      </w:r>
      <w:r w:rsidR="00CD7E7A">
        <w:rPr>
          <w:rFonts w:ascii="Arial" w:hAnsi="Arial" w:cs="Arial"/>
          <w:sz w:val="24"/>
          <w:szCs w:val="24"/>
        </w:rPr>
        <w:t xml:space="preserve"> </w:t>
      </w:r>
      <w:r>
        <w:rPr>
          <w:rFonts w:ascii="Arial" w:hAnsi="Arial" w:cs="Arial"/>
          <w:sz w:val="24"/>
          <w:szCs w:val="24"/>
        </w:rPr>
        <w:t>formal grievance procedure</w:t>
      </w:r>
      <w:r w:rsidRPr="00304689">
        <w:rPr>
          <w:rFonts w:ascii="Arial" w:hAnsi="Arial" w:cs="Arial"/>
          <w:sz w:val="24"/>
          <w:szCs w:val="24"/>
        </w:rPr>
        <w:t xml:space="preserve"> through discussion with your line manager and we would encourage this.</w:t>
      </w:r>
      <w:r>
        <w:rPr>
          <w:rFonts w:ascii="Arial" w:hAnsi="Arial" w:cs="Arial"/>
          <w:sz w:val="24"/>
          <w:szCs w:val="24"/>
        </w:rPr>
        <w:t xml:space="preserve">  You should make it clear to your manager that you are raising your grievance informally and you should clarify what outcome you are seeking.  You must give your manager reasonable time to deal with your complaint informally.</w:t>
      </w:r>
      <w:r w:rsidRPr="00304689">
        <w:rPr>
          <w:rFonts w:ascii="Arial" w:hAnsi="Arial" w:cs="Arial"/>
          <w:sz w:val="24"/>
          <w:szCs w:val="24"/>
        </w:rPr>
        <w:t xml:space="preserve"> </w:t>
      </w:r>
    </w:p>
    <w:p w14:paraId="68368FB5" w14:textId="77777777" w:rsidR="003E798C" w:rsidRDefault="003E798C" w:rsidP="007824C7">
      <w:pPr>
        <w:jc w:val="both"/>
        <w:rPr>
          <w:rFonts w:ascii="Arial" w:hAnsi="Arial" w:cs="Arial"/>
          <w:sz w:val="24"/>
          <w:szCs w:val="24"/>
        </w:rPr>
      </w:pPr>
    </w:p>
    <w:p w14:paraId="1033F297" w14:textId="77777777" w:rsidR="003E798C" w:rsidRDefault="00CD7E7A" w:rsidP="007824C7">
      <w:pPr>
        <w:ind w:left="720" w:hanging="720"/>
        <w:jc w:val="both"/>
        <w:rPr>
          <w:rFonts w:ascii="Arial" w:hAnsi="Arial" w:cs="Arial"/>
          <w:sz w:val="24"/>
          <w:szCs w:val="24"/>
        </w:rPr>
      </w:pPr>
      <w:r>
        <w:rPr>
          <w:rFonts w:ascii="Arial" w:hAnsi="Arial" w:cs="Arial"/>
          <w:sz w:val="24"/>
          <w:szCs w:val="24"/>
        </w:rPr>
        <w:t>7.1.1</w:t>
      </w:r>
      <w:r>
        <w:rPr>
          <w:rFonts w:ascii="Arial" w:hAnsi="Arial" w:cs="Arial"/>
          <w:sz w:val="24"/>
          <w:szCs w:val="24"/>
        </w:rPr>
        <w:tab/>
      </w:r>
      <w:r w:rsidR="003E798C" w:rsidRPr="00304689">
        <w:rPr>
          <w:rFonts w:ascii="Arial" w:hAnsi="Arial" w:cs="Arial"/>
          <w:sz w:val="24"/>
          <w:szCs w:val="24"/>
        </w:rPr>
        <w:t>If your complaint is about your line manager then you can discuss the matter with your manager’s manager in the first instance.</w:t>
      </w:r>
      <w:r w:rsidR="00884C21">
        <w:rPr>
          <w:rFonts w:ascii="Arial" w:hAnsi="Arial" w:cs="Arial"/>
          <w:sz w:val="24"/>
          <w:szCs w:val="24"/>
        </w:rPr>
        <w:t xml:space="preserve">  No action will normally be taken unless agreed with you first.</w:t>
      </w:r>
      <w:r w:rsidR="003E798C" w:rsidRPr="00304689">
        <w:rPr>
          <w:rFonts w:ascii="Arial" w:hAnsi="Arial" w:cs="Arial"/>
          <w:sz w:val="24"/>
          <w:szCs w:val="24"/>
        </w:rPr>
        <w:t xml:space="preserve">  </w:t>
      </w:r>
    </w:p>
    <w:p w14:paraId="33EE4A8C" w14:textId="77777777" w:rsidR="007B76E7" w:rsidRPr="00304689" w:rsidRDefault="007B76E7" w:rsidP="00014EDA">
      <w:pPr>
        <w:rPr>
          <w:rFonts w:ascii="Arial" w:hAnsi="Arial" w:cs="Arial"/>
          <w:b/>
          <w:sz w:val="24"/>
          <w:szCs w:val="24"/>
        </w:rPr>
      </w:pPr>
    </w:p>
    <w:p w14:paraId="57AE9F78" w14:textId="77777777" w:rsidR="007B76E7" w:rsidRPr="00304689" w:rsidRDefault="00CD7E7A" w:rsidP="00014EDA">
      <w:pPr>
        <w:rPr>
          <w:rFonts w:ascii="Arial" w:hAnsi="Arial" w:cs="Arial"/>
          <w:b/>
          <w:sz w:val="24"/>
          <w:szCs w:val="24"/>
        </w:rPr>
      </w:pPr>
      <w:r w:rsidRPr="00B91657">
        <w:rPr>
          <w:rFonts w:ascii="Arial" w:hAnsi="Arial" w:cs="Arial"/>
          <w:sz w:val="24"/>
          <w:szCs w:val="24"/>
        </w:rPr>
        <w:t>7.2</w:t>
      </w:r>
      <w:r>
        <w:rPr>
          <w:rFonts w:ascii="Arial" w:hAnsi="Arial" w:cs="Arial"/>
          <w:b/>
          <w:sz w:val="24"/>
          <w:szCs w:val="24"/>
        </w:rPr>
        <w:tab/>
      </w:r>
      <w:r w:rsidR="007B76E7" w:rsidRPr="00304689">
        <w:rPr>
          <w:rFonts w:ascii="Arial" w:hAnsi="Arial" w:cs="Arial"/>
          <w:b/>
          <w:sz w:val="24"/>
          <w:szCs w:val="24"/>
        </w:rPr>
        <w:t xml:space="preserve">Stage </w:t>
      </w:r>
      <w:r w:rsidR="003E798C">
        <w:rPr>
          <w:rFonts w:ascii="Arial" w:hAnsi="Arial" w:cs="Arial"/>
          <w:b/>
          <w:sz w:val="24"/>
          <w:szCs w:val="24"/>
        </w:rPr>
        <w:t>2</w:t>
      </w:r>
      <w:r w:rsidR="007B76E7" w:rsidRPr="00304689">
        <w:rPr>
          <w:rFonts w:ascii="Arial" w:hAnsi="Arial" w:cs="Arial"/>
          <w:b/>
          <w:sz w:val="24"/>
          <w:szCs w:val="24"/>
        </w:rPr>
        <w:t xml:space="preserve"> – The </w:t>
      </w:r>
      <w:r w:rsidR="006173A7">
        <w:rPr>
          <w:rFonts w:ascii="Arial" w:hAnsi="Arial" w:cs="Arial"/>
          <w:b/>
          <w:sz w:val="24"/>
          <w:szCs w:val="24"/>
        </w:rPr>
        <w:t>Formal Procedure</w:t>
      </w:r>
    </w:p>
    <w:p w14:paraId="6128AACA" w14:textId="77777777" w:rsidR="00014EDA" w:rsidRPr="00304689" w:rsidRDefault="00014EDA" w:rsidP="007824C7">
      <w:pPr>
        <w:ind w:left="720"/>
        <w:jc w:val="both"/>
        <w:rPr>
          <w:rFonts w:ascii="Arial" w:hAnsi="Arial" w:cs="Arial"/>
          <w:sz w:val="24"/>
          <w:szCs w:val="24"/>
        </w:rPr>
      </w:pPr>
      <w:r w:rsidRPr="00304689">
        <w:rPr>
          <w:rFonts w:ascii="Arial" w:hAnsi="Arial" w:cs="Arial"/>
          <w:sz w:val="24"/>
          <w:szCs w:val="24"/>
        </w:rPr>
        <w:t xml:space="preserve">If your grievance </w:t>
      </w:r>
      <w:r w:rsidR="00673C7D">
        <w:rPr>
          <w:rFonts w:ascii="Arial" w:hAnsi="Arial" w:cs="Arial"/>
          <w:sz w:val="24"/>
          <w:szCs w:val="24"/>
        </w:rPr>
        <w:t>has not been resolved</w:t>
      </w:r>
      <w:r w:rsidRPr="00304689">
        <w:rPr>
          <w:rFonts w:ascii="Arial" w:hAnsi="Arial" w:cs="Arial"/>
          <w:sz w:val="24"/>
          <w:szCs w:val="24"/>
        </w:rPr>
        <w:t xml:space="preserve"> informally or you feel that the informal process is not appropriate, then you can raise the matter formally.</w:t>
      </w:r>
      <w:r w:rsidR="007D4A16" w:rsidRPr="00304689">
        <w:rPr>
          <w:rFonts w:ascii="Arial" w:hAnsi="Arial" w:cs="Arial"/>
          <w:sz w:val="24"/>
          <w:szCs w:val="24"/>
        </w:rPr>
        <w:t xml:space="preserve">  To </w:t>
      </w:r>
      <w:r w:rsidR="00B90F7D" w:rsidRPr="00304689">
        <w:rPr>
          <w:rFonts w:ascii="Arial" w:hAnsi="Arial" w:cs="Arial"/>
          <w:sz w:val="24"/>
          <w:szCs w:val="24"/>
        </w:rPr>
        <w:t>do this</w:t>
      </w:r>
      <w:r w:rsidR="007D4A16" w:rsidRPr="00304689">
        <w:rPr>
          <w:rFonts w:ascii="Arial" w:hAnsi="Arial" w:cs="Arial"/>
          <w:sz w:val="24"/>
          <w:szCs w:val="24"/>
        </w:rPr>
        <w:t xml:space="preserve">, you </w:t>
      </w:r>
      <w:r w:rsidR="00673C7D">
        <w:rPr>
          <w:rFonts w:ascii="Arial" w:hAnsi="Arial" w:cs="Arial"/>
          <w:sz w:val="24"/>
          <w:szCs w:val="24"/>
        </w:rPr>
        <w:t xml:space="preserve">(or your companion) </w:t>
      </w:r>
      <w:r w:rsidR="003760F7">
        <w:rPr>
          <w:rFonts w:ascii="Arial" w:hAnsi="Arial" w:cs="Arial"/>
          <w:sz w:val="24"/>
          <w:szCs w:val="24"/>
        </w:rPr>
        <w:t>must</w:t>
      </w:r>
      <w:r w:rsidR="003760F7" w:rsidRPr="00304689">
        <w:rPr>
          <w:rFonts w:ascii="Arial" w:hAnsi="Arial" w:cs="Arial"/>
          <w:sz w:val="24"/>
          <w:szCs w:val="24"/>
        </w:rPr>
        <w:t xml:space="preserve"> </w:t>
      </w:r>
      <w:r w:rsidR="007D4A16" w:rsidRPr="00304689">
        <w:rPr>
          <w:rFonts w:ascii="Arial" w:hAnsi="Arial" w:cs="Arial"/>
          <w:sz w:val="24"/>
          <w:szCs w:val="24"/>
        </w:rPr>
        <w:t xml:space="preserve">put your complaint in writing to your line manager making it clear that you wish to raise the matter as a grievance. If the grievance concerns your line manager, then you should </w:t>
      </w:r>
      <w:r w:rsidR="0091615D">
        <w:rPr>
          <w:rFonts w:ascii="Arial" w:hAnsi="Arial" w:cs="Arial"/>
          <w:sz w:val="24"/>
          <w:szCs w:val="24"/>
        </w:rPr>
        <w:t xml:space="preserve">send your </w:t>
      </w:r>
      <w:r w:rsidR="007D4A16" w:rsidRPr="00304689">
        <w:rPr>
          <w:rFonts w:ascii="Arial" w:hAnsi="Arial" w:cs="Arial"/>
          <w:sz w:val="24"/>
          <w:szCs w:val="24"/>
        </w:rPr>
        <w:t xml:space="preserve">grievance </w:t>
      </w:r>
      <w:r w:rsidR="0091615D">
        <w:rPr>
          <w:rFonts w:ascii="Arial" w:hAnsi="Arial" w:cs="Arial"/>
          <w:sz w:val="24"/>
          <w:szCs w:val="24"/>
        </w:rPr>
        <w:t xml:space="preserve">to </w:t>
      </w:r>
      <w:r w:rsidR="000549E8" w:rsidRPr="00304689">
        <w:rPr>
          <w:rFonts w:ascii="Arial" w:hAnsi="Arial" w:cs="Arial"/>
          <w:sz w:val="24"/>
          <w:szCs w:val="24"/>
        </w:rPr>
        <w:t>your manager</w:t>
      </w:r>
      <w:r w:rsidR="00D4061E" w:rsidRPr="00304689">
        <w:rPr>
          <w:rFonts w:ascii="Arial" w:hAnsi="Arial" w:cs="Arial"/>
          <w:sz w:val="24"/>
          <w:szCs w:val="24"/>
        </w:rPr>
        <w:t>’</w:t>
      </w:r>
      <w:r w:rsidR="000549E8" w:rsidRPr="00304689">
        <w:rPr>
          <w:rFonts w:ascii="Arial" w:hAnsi="Arial" w:cs="Arial"/>
          <w:sz w:val="24"/>
          <w:szCs w:val="24"/>
        </w:rPr>
        <w:t>s manager</w:t>
      </w:r>
      <w:r w:rsidR="007D4A16" w:rsidRPr="00304689">
        <w:rPr>
          <w:rFonts w:ascii="Arial" w:hAnsi="Arial" w:cs="Arial"/>
          <w:sz w:val="24"/>
          <w:szCs w:val="24"/>
        </w:rPr>
        <w:t>.</w:t>
      </w:r>
    </w:p>
    <w:p w14:paraId="702CEC4F" w14:textId="77777777" w:rsidR="007D4A16" w:rsidRPr="00304689" w:rsidRDefault="007D4A16" w:rsidP="00014EDA">
      <w:pPr>
        <w:rPr>
          <w:rFonts w:ascii="Arial" w:hAnsi="Arial" w:cs="Arial"/>
          <w:sz w:val="24"/>
          <w:szCs w:val="24"/>
        </w:rPr>
      </w:pPr>
    </w:p>
    <w:p w14:paraId="0672863E" w14:textId="77777777" w:rsidR="007D4A16" w:rsidRPr="00304689" w:rsidRDefault="00CD7E7A" w:rsidP="00CD7E7A">
      <w:pPr>
        <w:ind w:left="720" w:hanging="720"/>
        <w:rPr>
          <w:rFonts w:ascii="Arial" w:hAnsi="Arial" w:cs="Arial"/>
          <w:sz w:val="24"/>
          <w:szCs w:val="24"/>
        </w:rPr>
      </w:pPr>
      <w:r>
        <w:rPr>
          <w:rFonts w:ascii="Arial" w:hAnsi="Arial" w:cs="Arial"/>
          <w:sz w:val="24"/>
          <w:szCs w:val="24"/>
        </w:rPr>
        <w:t>7.2.1</w:t>
      </w:r>
      <w:r>
        <w:rPr>
          <w:rFonts w:ascii="Arial" w:hAnsi="Arial" w:cs="Arial"/>
          <w:sz w:val="24"/>
          <w:szCs w:val="24"/>
        </w:rPr>
        <w:tab/>
      </w:r>
      <w:r w:rsidR="007D4A16" w:rsidRPr="00304689">
        <w:rPr>
          <w:rFonts w:ascii="Arial" w:hAnsi="Arial" w:cs="Arial"/>
          <w:sz w:val="24"/>
          <w:szCs w:val="24"/>
        </w:rPr>
        <w:t xml:space="preserve">Your complaint should </w:t>
      </w:r>
      <w:r w:rsidR="00673C7D">
        <w:rPr>
          <w:rFonts w:ascii="Arial" w:hAnsi="Arial" w:cs="Arial"/>
          <w:sz w:val="24"/>
          <w:szCs w:val="24"/>
        </w:rPr>
        <w:t>explain</w:t>
      </w:r>
      <w:r w:rsidR="007D4A16" w:rsidRPr="00304689">
        <w:rPr>
          <w:rFonts w:ascii="Arial" w:hAnsi="Arial" w:cs="Arial"/>
          <w:sz w:val="24"/>
          <w:szCs w:val="24"/>
        </w:rPr>
        <w:t xml:space="preserve"> </w:t>
      </w:r>
      <w:r w:rsidR="00723DBA">
        <w:rPr>
          <w:rFonts w:ascii="Arial" w:hAnsi="Arial" w:cs="Arial"/>
          <w:sz w:val="24"/>
          <w:szCs w:val="24"/>
        </w:rPr>
        <w:t xml:space="preserve">the </w:t>
      </w:r>
      <w:r w:rsidR="007D4A16" w:rsidRPr="00304689">
        <w:rPr>
          <w:rFonts w:ascii="Arial" w:hAnsi="Arial" w:cs="Arial"/>
          <w:sz w:val="24"/>
          <w:szCs w:val="24"/>
        </w:rPr>
        <w:t xml:space="preserve">basis of your grievance, and </w:t>
      </w:r>
      <w:r w:rsidR="00673C7D">
        <w:rPr>
          <w:rFonts w:ascii="Arial" w:hAnsi="Arial" w:cs="Arial"/>
          <w:sz w:val="24"/>
          <w:szCs w:val="24"/>
        </w:rPr>
        <w:t>it will be helpful to</w:t>
      </w:r>
      <w:r w:rsidR="007D4A16" w:rsidRPr="00304689">
        <w:rPr>
          <w:rFonts w:ascii="Arial" w:hAnsi="Arial" w:cs="Arial"/>
          <w:sz w:val="24"/>
          <w:szCs w:val="24"/>
        </w:rPr>
        <w:t xml:space="preserve"> include any relevant dates</w:t>
      </w:r>
      <w:r w:rsidR="00B90F7D" w:rsidRPr="00304689">
        <w:rPr>
          <w:rFonts w:ascii="Arial" w:hAnsi="Arial" w:cs="Arial"/>
          <w:sz w:val="24"/>
          <w:szCs w:val="24"/>
        </w:rPr>
        <w:t xml:space="preserve">, </w:t>
      </w:r>
      <w:r w:rsidR="007D4A16" w:rsidRPr="00304689">
        <w:rPr>
          <w:rFonts w:ascii="Arial" w:hAnsi="Arial" w:cs="Arial"/>
          <w:sz w:val="24"/>
          <w:szCs w:val="24"/>
        </w:rPr>
        <w:t>facts</w:t>
      </w:r>
      <w:r w:rsidR="004D38B0" w:rsidRPr="00304689">
        <w:rPr>
          <w:rFonts w:ascii="Arial" w:hAnsi="Arial" w:cs="Arial"/>
          <w:sz w:val="24"/>
          <w:szCs w:val="24"/>
        </w:rPr>
        <w:t xml:space="preserve"> </w:t>
      </w:r>
      <w:r w:rsidR="00B90F7D" w:rsidRPr="00304689">
        <w:rPr>
          <w:rFonts w:ascii="Arial" w:hAnsi="Arial" w:cs="Arial"/>
          <w:sz w:val="24"/>
          <w:szCs w:val="24"/>
        </w:rPr>
        <w:t>and any thoughts you may have on the outcome you are seeking.</w:t>
      </w:r>
    </w:p>
    <w:p w14:paraId="7294AF98" w14:textId="77777777" w:rsidR="007D4A16" w:rsidRPr="00304689" w:rsidRDefault="007D4A16" w:rsidP="00014EDA">
      <w:pPr>
        <w:rPr>
          <w:rFonts w:ascii="Arial" w:hAnsi="Arial" w:cs="Arial"/>
          <w:sz w:val="24"/>
          <w:szCs w:val="24"/>
        </w:rPr>
      </w:pPr>
    </w:p>
    <w:p w14:paraId="4D214777" w14:textId="77777777" w:rsidR="00FF474B" w:rsidRDefault="00CD7E7A" w:rsidP="00CD7E7A">
      <w:pPr>
        <w:ind w:left="720" w:hanging="720"/>
        <w:rPr>
          <w:rFonts w:ascii="Arial" w:hAnsi="Arial" w:cs="Arial"/>
          <w:sz w:val="24"/>
          <w:szCs w:val="24"/>
        </w:rPr>
      </w:pPr>
      <w:r>
        <w:rPr>
          <w:rFonts w:ascii="Arial" w:hAnsi="Arial" w:cs="Arial"/>
          <w:sz w:val="24"/>
          <w:szCs w:val="24"/>
        </w:rPr>
        <w:t>7.2.2</w:t>
      </w:r>
      <w:r>
        <w:rPr>
          <w:rFonts w:ascii="Arial" w:hAnsi="Arial" w:cs="Arial"/>
          <w:sz w:val="24"/>
          <w:szCs w:val="24"/>
        </w:rPr>
        <w:tab/>
      </w:r>
      <w:r w:rsidR="00FF474B">
        <w:rPr>
          <w:rFonts w:ascii="Arial" w:hAnsi="Arial" w:cs="Arial"/>
          <w:sz w:val="24"/>
          <w:szCs w:val="24"/>
        </w:rPr>
        <w:t xml:space="preserve">If you choose to follow the formal route, on </w:t>
      </w:r>
      <w:r w:rsidR="007D4A16" w:rsidRPr="00304689">
        <w:rPr>
          <w:rFonts w:ascii="Arial" w:hAnsi="Arial" w:cs="Arial"/>
          <w:sz w:val="24"/>
          <w:szCs w:val="24"/>
        </w:rPr>
        <w:t>receipt of the grievance you</w:t>
      </w:r>
      <w:r w:rsidR="00FF474B">
        <w:rPr>
          <w:rFonts w:ascii="Arial" w:hAnsi="Arial" w:cs="Arial"/>
          <w:sz w:val="24"/>
          <w:szCs w:val="24"/>
        </w:rPr>
        <w:t>r line manager</w:t>
      </w:r>
      <w:r w:rsidR="00A63483">
        <w:rPr>
          <w:rFonts w:ascii="Arial" w:hAnsi="Arial" w:cs="Arial"/>
          <w:sz w:val="24"/>
          <w:szCs w:val="24"/>
        </w:rPr>
        <w:t xml:space="preserve"> will</w:t>
      </w:r>
      <w:r w:rsidR="00FF474B">
        <w:rPr>
          <w:rFonts w:ascii="Arial" w:hAnsi="Arial" w:cs="Arial"/>
          <w:sz w:val="24"/>
          <w:szCs w:val="24"/>
        </w:rPr>
        <w:t>:</w:t>
      </w:r>
    </w:p>
    <w:p w14:paraId="10BF73C7" w14:textId="77777777" w:rsidR="00FF474B" w:rsidRDefault="00FF474B" w:rsidP="00014EDA">
      <w:pPr>
        <w:rPr>
          <w:rFonts w:ascii="Arial" w:hAnsi="Arial" w:cs="Arial"/>
          <w:sz w:val="24"/>
          <w:szCs w:val="24"/>
        </w:rPr>
      </w:pPr>
    </w:p>
    <w:p w14:paraId="1BC96114" w14:textId="77777777" w:rsidR="00FF474B" w:rsidRDefault="00FF474B" w:rsidP="00AB458E">
      <w:pPr>
        <w:numPr>
          <w:ilvl w:val="0"/>
          <w:numId w:val="11"/>
        </w:numPr>
        <w:tabs>
          <w:tab w:val="clear" w:pos="720"/>
          <w:tab w:val="num" w:pos="1134"/>
        </w:tabs>
        <w:ind w:left="1134" w:hanging="425"/>
        <w:rPr>
          <w:rFonts w:ascii="Arial" w:hAnsi="Arial" w:cs="Arial"/>
          <w:sz w:val="24"/>
          <w:szCs w:val="24"/>
        </w:rPr>
      </w:pPr>
      <w:r>
        <w:rPr>
          <w:rFonts w:ascii="Arial" w:hAnsi="Arial" w:cs="Arial"/>
          <w:sz w:val="24"/>
          <w:szCs w:val="24"/>
        </w:rPr>
        <w:t>arrange a meeting with you to discuss the grievance</w:t>
      </w:r>
    </w:p>
    <w:p w14:paraId="179DF032" w14:textId="77777777" w:rsidR="00FF474B" w:rsidRDefault="00FF474B" w:rsidP="00AB458E">
      <w:pPr>
        <w:numPr>
          <w:ilvl w:val="0"/>
          <w:numId w:val="11"/>
        </w:numPr>
        <w:tabs>
          <w:tab w:val="clear" w:pos="720"/>
          <w:tab w:val="num" w:pos="1134"/>
        </w:tabs>
        <w:ind w:left="1134" w:hanging="425"/>
        <w:rPr>
          <w:rFonts w:ascii="Arial" w:hAnsi="Arial" w:cs="Arial"/>
          <w:sz w:val="24"/>
          <w:szCs w:val="24"/>
        </w:rPr>
      </w:pPr>
      <w:r>
        <w:rPr>
          <w:rFonts w:ascii="Arial" w:hAnsi="Arial" w:cs="Arial"/>
          <w:sz w:val="24"/>
          <w:szCs w:val="24"/>
        </w:rPr>
        <w:t>ensure the meeting is in private</w:t>
      </w:r>
    </w:p>
    <w:p w14:paraId="21145CEC" w14:textId="77777777" w:rsidR="00FF474B" w:rsidRDefault="00FF474B" w:rsidP="00AB458E">
      <w:pPr>
        <w:numPr>
          <w:ilvl w:val="0"/>
          <w:numId w:val="11"/>
        </w:numPr>
        <w:tabs>
          <w:tab w:val="clear" w:pos="720"/>
          <w:tab w:val="num" w:pos="1134"/>
        </w:tabs>
        <w:ind w:left="1134" w:hanging="425"/>
        <w:rPr>
          <w:rFonts w:ascii="Arial" w:hAnsi="Arial" w:cs="Arial"/>
          <w:sz w:val="24"/>
          <w:szCs w:val="24"/>
        </w:rPr>
      </w:pPr>
      <w:r>
        <w:rPr>
          <w:rFonts w:ascii="Arial" w:hAnsi="Arial" w:cs="Arial"/>
          <w:sz w:val="24"/>
          <w:szCs w:val="24"/>
        </w:rPr>
        <w:lastRenderedPageBreak/>
        <w:t xml:space="preserve">respect your confidentiality </w:t>
      </w:r>
    </w:p>
    <w:p w14:paraId="253D8A66" w14:textId="77777777" w:rsidR="00FF474B" w:rsidRDefault="00FF474B" w:rsidP="00AB458E">
      <w:pPr>
        <w:numPr>
          <w:ilvl w:val="0"/>
          <w:numId w:val="11"/>
        </w:numPr>
        <w:tabs>
          <w:tab w:val="clear" w:pos="720"/>
          <w:tab w:val="num" w:pos="1134"/>
        </w:tabs>
        <w:ind w:left="1134" w:hanging="425"/>
        <w:rPr>
          <w:rFonts w:ascii="Arial" w:hAnsi="Arial" w:cs="Arial"/>
          <w:sz w:val="24"/>
          <w:szCs w:val="24"/>
        </w:rPr>
      </w:pPr>
      <w:r>
        <w:rPr>
          <w:rFonts w:ascii="Arial" w:hAnsi="Arial" w:cs="Arial"/>
          <w:sz w:val="24"/>
          <w:szCs w:val="24"/>
        </w:rPr>
        <w:t>take notes of your grievance at the meeting</w:t>
      </w:r>
    </w:p>
    <w:p w14:paraId="44F33B87" w14:textId="77777777" w:rsidR="00FF474B" w:rsidRDefault="00FF474B" w:rsidP="00AB458E">
      <w:pPr>
        <w:numPr>
          <w:ilvl w:val="0"/>
          <w:numId w:val="11"/>
        </w:numPr>
        <w:tabs>
          <w:tab w:val="clear" w:pos="720"/>
          <w:tab w:val="num" w:pos="1134"/>
        </w:tabs>
        <w:ind w:left="1134" w:hanging="425"/>
        <w:rPr>
          <w:rFonts w:ascii="Arial" w:hAnsi="Arial" w:cs="Arial"/>
          <w:sz w:val="24"/>
          <w:szCs w:val="24"/>
        </w:rPr>
      </w:pPr>
      <w:r>
        <w:rPr>
          <w:rFonts w:ascii="Arial" w:hAnsi="Arial" w:cs="Arial"/>
          <w:sz w:val="24"/>
          <w:szCs w:val="24"/>
        </w:rPr>
        <w:t>carefully consider all the points raised and agree with you any steps or actions to try and resolve the grievance.</w:t>
      </w:r>
    </w:p>
    <w:p w14:paraId="423F8707" w14:textId="77777777" w:rsidR="00FF474B" w:rsidRDefault="00FF474B" w:rsidP="007824C7">
      <w:pPr>
        <w:jc w:val="both"/>
        <w:rPr>
          <w:rFonts w:ascii="Arial" w:hAnsi="Arial" w:cs="Arial"/>
          <w:sz w:val="24"/>
          <w:szCs w:val="24"/>
        </w:rPr>
      </w:pPr>
    </w:p>
    <w:p w14:paraId="1A2C0158" w14:textId="77777777" w:rsidR="008C0BED" w:rsidRPr="00304689" w:rsidRDefault="00CD7E7A" w:rsidP="007824C7">
      <w:pPr>
        <w:ind w:left="720" w:hanging="720"/>
        <w:jc w:val="both"/>
        <w:rPr>
          <w:rFonts w:ascii="Arial" w:hAnsi="Arial" w:cs="Arial"/>
          <w:sz w:val="24"/>
          <w:szCs w:val="24"/>
        </w:rPr>
      </w:pPr>
      <w:r>
        <w:rPr>
          <w:rFonts w:ascii="Arial" w:hAnsi="Arial" w:cs="Arial"/>
          <w:sz w:val="24"/>
          <w:szCs w:val="24"/>
        </w:rPr>
        <w:t>7.2.3</w:t>
      </w:r>
      <w:r>
        <w:rPr>
          <w:rFonts w:ascii="Arial" w:hAnsi="Arial" w:cs="Arial"/>
          <w:sz w:val="24"/>
          <w:szCs w:val="24"/>
        </w:rPr>
        <w:tab/>
      </w:r>
      <w:r w:rsidR="007D4A16" w:rsidRPr="00304689">
        <w:rPr>
          <w:rFonts w:ascii="Arial" w:hAnsi="Arial" w:cs="Arial"/>
          <w:sz w:val="24"/>
          <w:szCs w:val="24"/>
        </w:rPr>
        <w:t xml:space="preserve">Where reasonably practicable, the </w:t>
      </w:r>
      <w:r w:rsidR="003760F7">
        <w:rPr>
          <w:rFonts w:ascii="Arial" w:hAnsi="Arial" w:cs="Arial"/>
          <w:sz w:val="24"/>
          <w:szCs w:val="24"/>
        </w:rPr>
        <w:t>meeting</w:t>
      </w:r>
      <w:r w:rsidR="003760F7" w:rsidRPr="00304689">
        <w:rPr>
          <w:rFonts w:ascii="Arial" w:hAnsi="Arial" w:cs="Arial"/>
          <w:sz w:val="24"/>
          <w:szCs w:val="24"/>
        </w:rPr>
        <w:t xml:space="preserve"> </w:t>
      </w:r>
      <w:r w:rsidR="007D4A16" w:rsidRPr="00304689">
        <w:rPr>
          <w:rFonts w:ascii="Arial" w:hAnsi="Arial" w:cs="Arial"/>
          <w:sz w:val="24"/>
          <w:szCs w:val="24"/>
        </w:rPr>
        <w:t xml:space="preserve">will be held within </w:t>
      </w:r>
      <w:r w:rsidR="000549E8" w:rsidRPr="0041245C">
        <w:rPr>
          <w:rFonts w:ascii="Arial" w:hAnsi="Arial" w:cs="Arial"/>
          <w:b/>
          <w:sz w:val="24"/>
          <w:szCs w:val="24"/>
        </w:rPr>
        <w:t xml:space="preserve">10 working </w:t>
      </w:r>
      <w:r w:rsidR="007D4A16" w:rsidRPr="0041245C">
        <w:rPr>
          <w:rFonts w:ascii="Arial" w:hAnsi="Arial" w:cs="Arial"/>
          <w:b/>
          <w:sz w:val="24"/>
          <w:szCs w:val="24"/>
        </w:rPr>
        <w:t>days</w:t>
      </w:r>
      <w:r w:rsidR="007D4A16" w:rsidRPr="00304689">
        <w:rPr>
          <w:rFonts w:ascii="Arial" w:hAnsi="Arial" w:cs="Arial"/>
          <w:sz w:val="24"/>
          <w:szCs w:val="24"/>
        </w:rPr>
        <w:t xml:space="preserve"> of receipt of the written grievance</w:t>
      </w:r>
      <w:r w:rsidR="008C0BED">
        <w:rPr>
          <w:rFonts w:ascii="Arial" w:hAnsi="Arial" w:cs="Arial"/>
          <w:sz w:val="24"/>
          <w:szCs w:val="24"/>
        </w:rPr>
        <w:t xml:space="preserve"> and sooner where the grievance is related to harassment or bullying.</w:t>
      </w:r>
    </w:p>
    <w:p w14:paraId="253C52BB" w14:textId="77777777" w:rsidR="003D0F24" w:rsidRPr="00304689" w:rsidRDefault="003D0F24" w:rsidP="007824C7">
      <w:pPr>
        <w:jc w:val="both"/>
        <w:rPr>
          <w:rFonts w:ascii="Arial" w:hAnsi="Arial" w:cs="Arial"/>
          <w:sz w:val="24"/>
          <w:szCs w:val="24"/>
        </w:rPr>
      </w:pPr>
    </w:p>
    <w:p w14:paraId="163E8789" w14:textId="77777777" w:rsidR="007B76E7" w:rsidRPr="00304689" w:rsidRDefault="00CD7E7A" w:rsidP="007824C7">
      <w:pPr>
        <w:ind w:left="720" w:hanging="720"/>
        <w:jc w:val="both"/>
        <w:rPr>
          <w:rFonts w:ascii="Arial" w:hAnsi="Arial" w:cs="Arial"/>
          <w:sz w:val="24"/>
          <w:szCs w:val="24"/>
        </w:rPr>
      </w:pPr>
      <w:r>
        <w:rPr>
          <w:rFonts w:ascii="Arial" w:hAnsi="Arial" w:cs="Arial"/>
          <w:sz w:val="24"/>
          <w:szCs w:val="24"/>
        </w:rPr>
        <w:t>7.2.4</w:t>
      </w:r>
      <w:r>
        <w:rPr>
          <w:rFonts w:ascii="Arial" w:hAnsi="Arial" w:cs="Arial"/>
          <w:sz w:val="24"/>
          <w:szCs w:val="24"/>
        </w:rPr>
        <w:tab/>
      </w:r>
      <w:r w:rsidR="007B76E7" w:rsidRPr="00304689">
        <w:rPr>
          <w:rFonts w:ascii="Arial" w:hAnsi="Arial" w:cs="Arial"/>
          <w:sz w:val="24"/>
          <w:szCs w:val="24"/>
        </w:rPr>
        <w:t xml:space="preserve">Depending on your grievance, </w:t>
      </w:r>
      <w:r w:rsidR="00C85142">
        <w:rPr>
          <w:rFonts w:ascii="Arial" w:hAnsi="Arial" w:cs="Arial"/>
          <w:sz w:val="24"/>
          <w:szCs w:val="24"/>
        </w:rPr>
        <w:t xml:space="preserve">your complaint may need to be </w:t>
      </w:r>
      <w:r w:rsidR="00782E74">
        <w:rPr>
          <w:rFonts w:ascii="Arial" w:hAnsi="Arial" w:cs="Arial"/>
          <w:sz w:val="24"/>
          <w:szCs w:val="24"/>
        </w:rPr>
        <w:t xml:space="preserve">investigated </w:t>
      </w:r>
      <w:r w:rsidR="00782E74" w:rsidRPr="00304689">
        <w:rPr>
          <w:rFonts w:ascii="Arial" w:hAnsi="Arial" w:cs="Arial"/>
          <w:sz w:val="24"/>
          <w:szCs w:val="24"/>
        </w:rPr>
        <w:t>and</w:t>
      </w:r>
      <w:r w:rsidR="007B76E7" w:rsidRPr="00304689">
        <w:rPr>
          <w:rFonts w:ascii="Arial" w:hAnsi="Arial" w:cs="Arial"/>
          <w:sz w:val="24"/>
          <w:szCs w:val="24"/>
        </w:rPr>
        <w:t xml:space="preserve"> </w:t>
      </w:r>
      <w:r w:rsidR="00C85142">
        <w:rPr>
          <w:rFonts w:ascii="Arial" w:hAnsi="Arial" w:cs="Arial"/>
          <w:sz w:val="24"/>
          <w:szCs w:val="24"/>
        </w:rPr>
        <w:t>the meeting</w:t>
      </w:r>
      <w:r w:rsidR="007B76E7" w:rsidRPr="00304689">
        <w:rPr>
          <w:rFonts w:ascii="Arial" w:hAnsi="Arial" w:cs="Arial"/>
          <w:sz w:val="24"/>
          <w:szCs w:val="24"/>
        </w:rPr>
        <w:t xml:space="preserve"> may need to </w:t>
      </w:r>
      <w:r w:rsidR="00C85142">
        <w:rPr>
          <w:rFonts w:ascii="Arial" w:hAnsi="Arial" w:cs="Arial"/>
          <w:sz w:val="24"/>
          <w:szCs w:val="24"/>
        </w:rPr>
        <w:t xml:space="preserve">be </w:t>
      </w:r>
      <w:r w:rsidR="00786450">
        <w:rPr>
          <w:rFonts w:ascii="Arial" w:hAnsi="Arial" w:cs="Arial"/>
          <w:sz w:val="24"/>
          <w:szCs w:val="24"/>
        </w:rPr>
        <w:t>adjourn</w:t>
      </w:r>
      <w:r w:rsidR="00C85142">
        <w:rPr>
          <w:rFonts w:ascii="Arial" w:hAnsi="Arial" w:cs="Arial"/>
          <w:sz w:val="24"/>
          <w:szCs w:val="24"/>
        </w:rPr>
        <w:t>ed</w:t>
      </w:r>
      <w:r w:rsidR="00782E74">
        <w:rPr>
          <w:rFonts w:ascii="Arial" w:hAnsi="Arial" w:cs="Arial"/>
          <w:sz w:val="24"/>
          <w:szCs w:val="24"/>
        </w:rPr>
        <w:t>.</w:t>
      </w:r>
      <w:r w:rsidR="00786450">
        <w:rPr>
          <w:rFonts w:ascii="Arial" w:hAnsi="Arial" w:cs="Arial"/>
          <w:sz w:val="24"/>
          <w:szCs w:val="24"/>
        </w:rPr>
        <w:t xml:space="preserve"> </w:t>
      </w:r>
      <w:r w:rsidR="00782E74">
        <w:rPr>
          <w:rFonts w:ascii="Arial" w:hAnsi="Arial" w:cs="Arial"/>
          <w:sz w:val="24"/>
          <w:szCs w:val="24"/>
        </w:rPr>
        <w:t>A</w:t>
      </w:r>
      <w:r w:rsidR="007B76E7" w:rsidRPr="00304689">
        <w:rPr>
          <w:rFonts w:ascii="Arial" w:hAnsi="Arial" w:cs="Arial"/>
          <w:sz w:val="24"/>
          <w:szCs w:val="24"/>
        </w:rPr>
        <w:t xml:space="preserve"> further meeting </w:t>
      </w:r>
      <w:r w:rsidR="00C85142">
        <w:rPr>
          <w:rFonts w:ascii="Arial" w:hAnsi="Arial" w:cs="Arial"/>
          <w:sz w:val="24"/>
          <w:szCs w:val="24"/>
        </w:rPr>
        <w:t xml:space="preserve">will be arranged </w:t>
      </w:r>
      <w:r w:rsidR="007B76E7" w:rsidRPr="00304689">
        <w:rPr>
          <w:rFonts w:ascii="Arial" w:hAnsi="Arial" w:cs="Arial"/>
          <w:sz w:val="24"/>
          <w:szCs w:val="24"/>
        </w:rPr>
        <w:t xml:space="preserve">with you following the investigation.  </w:t>
      </w:r>
      <w:r w:rsidR="00C85142">
        <w:rPr>
          <w:rFonts w:ascii="Arial" w:hAnsi="Arial" w:cs="Arial"/>
          <w:sz w:val="24"/>
          <w:szCs w:val="24"/>
        </w:rPr>
        <w:t xml:space="preserve">You will be </w:t>
      </w:r>
      <w:r w:rsidR="007B76E7" w:rsidRPr="00304689">
        <w:rPr>
          <w:rFonts w:ascii="Arial" w:hAnsi="Arial" w:cs="Arial"/>
          <w:sz w:val="24"/>
          <w:szCs w:val="24"/>
        </w:rPr>
        <w:t>kep</w:t>
      </w:r>
      <w:r w:rsidR="00C85142">
        <w:rPr>
          <w:rFonts w:ascii="Arial" w:hAnsi="Arial" w:cs="Arial"/>
          <w:sz w:val="24"/>
          <w:szCs w:val="24"/>
        </w:rPr>
        <w:t>t</w:t>
      </w:r>
      <w:r w:rsidR="007B76E7" w:rsidRPr="00304689">
        <w:rPr>
          <w:rFonts w:ascii="Arial" w:hAnsi="Arial" w:cs="Arial"/>
          <w:sz w:val="24"/>
          <w:szCs w:val="24"/>
        </w:rPr>
        <w:t xml:space="preserve"> informed</w:t>
      </w:r>
      <w:r w:rsidR="00782E74">
        <w:rPr>
          <w:rFonts w:ascii="Arial" w:hAnsi="Arial" w:cs="Arial"/>
          <w:sz w:val="24"/>
          <w:szCs w:val="24"/>
        </w:rPr>
        <w:t xml:space="preserve"> of the progress of the investigation</w:t>
      </w:r>
      <w:r w:rsidR="007B76E7" w:rsidRPr="00304689">
        <w:rPr>
          <w:rFonts w:ascii="Arial" w:hAnsi="Arial" w:cs="Arial"/>
          <w:sz w:val="24"/>
          <w:szCs w:val="24"/>
        </w:rPr>
        <w:t>.</w:t>
      </w:r>
      <w:r w:rsidR="00CC1F55">
        <w:rPr>
          <w:rFonts w:ascii="Arial" w:hAnsi="Arial" w:cs="Arial"/>
          <w:sz w:val="24"/>
          <w:szCs w:val="24"/>
        </w:rPr>
        <w:t xml:space="preserve">  </w:t>
      </w:r>
      <w:r w:rsidR="00CC1F55" w:rsidRPr="00BA61F9">
        <w:rPr>
          <w:rFonts w:ascii="Arial" w:hAnsi="Arial" w:cs="Arial"/>
          <w:sz w:val="24"/>
          <w:szCs w:val="24"/>
        </w:rPr>
        <w:t>Investigations will be dealt with as confidentially and sensitively as possible, in line with the Investigations</w:t>
      </w:r>
      <w:r w:rsidR="003760F7">
        <w:rPr>
          <w:rFonts w:ascii="Arial" w:hAnsi="Arial" w:cs="Arial"/>
          <w:sz w:val="24"/>
          <w:szCs w:val="24"/>
        </w:rPr>
        <w:t xml:space="preserve"> Procedure</w:t>
      </w:r>
      <w:r w:rsidR="00CC1F55" w:rsidRPr="00BA61F9">
        <w:rPr>
          <w:rFonts w:ascii="Arial" w:hAnsi="Arial" w:cs="Arial"/>
          <w:sz w:val="24"/>
          <w:szCs w:val="24"/>
        </w:rPr>
        <w:t xml:space="preserve">.  </w:t>
      </w:r>
    </w:p>
    <w:p w14:paraId="77E23DB3" w14:textId="77777777" w:rsidR="007B76E7" w:rsidRPr="00304689" w:rsidRDefault="007B76E7" w:rsidP="007D4A16">
      <w:pPr>
        <w:rPr>
          <w:rFonts w:ascii="Arial" w:hAnsi="Arial" w:cs="Arial"/>
          <w:sz w:val="24"/>
          <w:szCs w:val="24"/>
        </w:rPr>
      </w:pPr>
    </w:p>
    <w:p w14:paraId="3D65FF4D" w14:textId="77777777" w:rsidR="007B76E7" w:rsidRPr="00304689" w:rsidRDefault="00CD7E7A" w:rsidP="007824C7">
      <w:pPr>
        <w:ind w:left="720" w:hanging="720"/>
        <w:jc w:val="both"/>
        <w:rPr>
          <w:rFonts w:ascii="Arial" w:hAnsi="Arial" w:cs="Arial"/>
          <w:sz w:val="24"/>
          <w:szCs w:val="24"/>
        </w:rPr>
      </w:pPr>
      <w:r>
        <w:rPr>
          <w:rFonts w:ascii="Arial" w:hAnsi="Arial" w:cs="Arial"/>
          <w:sz w:val="24"/>
          <w:szCs w:val="24"/>
        </w:rPr>
        <w:t>7.2.5</w:t>
      </w:r>
      <w:r>
        <w:rPr>
          <w:rFonts w:ascii="Arial" w:hAnsi="Arial" w:cs="Arial"/>
          <w:sz w:val="24"/>
          <w:szCs w:val="24"/>
        </w:rPr>
        <w:tab/>
      </w:r>
      <w:r w:rsidR="007B76E7" w:rsidRPr="00304689">
        <w:rPr>
          <w:rFonts w:ascii="Arial" w:hAnsi="Arial" w:cs="Arial"/>
          <w:sz w:val="24"/>
          <w:szCs w:val="24"/>
        </w:rPr>
        <w:t xml:space="preserve">Once your grievance has been considered </w:t>
      </w:r>
      <w:r w:rsidR="00782E74">
        <w:rPr>
          <w:rFonts w:ascii="Arial" w:hAnsi="Arial" w:cs="Arial"/>
          <w:sz w:val="24"/>
          <w:szCs w:val="24"/>
        </w:rPr>
        <w:t>your line manager</w:t>
      </w:r>
      <w:r w:rsidR="007B76E7" w:rsidRPr="00304689">
        <w:rPr>
          <w:rFonts w:ascii="Arial" w:hAnsi="Arial" w:cs="Arial"/>
          <w:sz w:val="24"/>
          <w:szCs w:val="24"/>
        </w:rPr>
        <w:t xml:space="preserve"> will write to you with the outcome</w:t>
      </w:r>
      <w:r w:rsidR="005F5656">
        <w:rPr>
          <w:rFonts w:ascii="Arial" w:hAnsi="Arial" w:cs="Arial"/>
          <w:sz w:val="24"/>
          <w:szCs w:val="24"/>
        </w:rPr>
        <w:t xml:space="preserve"> </w:t>
      </w:r>
      <w:r w:rsidR="00673C7D">
        <w:rPr>
          <w:rFonts w:ascii="Arial" w:hAnsi="Arial" w:cs="Arial"/>
          <w:sz w:val="24"/>
          <w:szCs w:val="24"/>
        </w:rPr>
        <w:t xml:space="preserve">within </w:t>
      </w:r>
      <w:r w:rsidR="00A03E19" w:rsidRPr="0041245C">
        <w:rPr>
          <w:rFonts w:ascii="Arial" w:hAnsi="Arial" w:cs="Arial"/>
          <w:b/>
          <w:sz w:val="24"/>
          <w:szCs w:val="24"/>
        </w:rPr>
        <w:t>10</w:t>
      </w:r>
      <w:r w:rsidR="00673C7D" w:rsidRPr="0041245C">
        <w:rPr>
          <w:rFonts w:ascii="Arial" w:hAnsi="Arial" w:cs="Arial"/>
          <w:b/>
          <w:sz w:val="24"/>
          <w:szCs w:val="24"/>
        </w:rPr>
        <w:t xml:space="preserve"> working days</w:t>
      </w:r>
      <w:r w:rsidR="007B76E7" w:rsidRPr="00304689">
        <w:rPr>
          <w:rFonts w:ascii="Arial" w:hAnsi="Arial" w:cs="Arial"/>
          <w:sz w:val="24"/>
          <w:szCs w:val="24"/>
        </w:rPr>
        <w:t>. You will also be advised of your right of appeal should you be dissatisfied with the decision</w:t>
      </w:r>
      <w:r w:rsidR="00673C7D">
        <w:rPr>
          <w:rFonts w:ascii="Arial" w:hAnsi="Arial" w:cs="Arial"/>
          <w:sz w:val="24"/>
          <w:szCs w:val="24"/>
        </w:rPr>
        <w:t xml:space="preserve"> and to whom your appeal should be made</w:t>
      </w:r>
      <w:r w:rsidR="007B76E7" w:rsidRPr="00304689">
        <w:rPr>
          <w:rFonts w:ascii="Arial" w:hAnsi="Arial" w:cs="Arial"/>
          <w:sz w:val="24"/>
          <w:szCs w:val="24"/>
        </w:rPr>
        <w:t>.</w:t>
      </w:r>
    </w:p>
    <w:p w14:paraId="0D000FCE" w14:textId="77777777" w:rsidR="007B76E7" w:rsidRPr="00304689" w:rsidRDefault="007B76E7" w:rsidP="007D4A16">
      <w:pPr>
        <w:rPr>
          <w:rFonts w:ascii="Arial" w:hAnsi="Arial" w:cs="Arial"/>
          <w:sz w:val="24"/>
          <w:szCs w:val="24"/>
        </w:rPr>
      </w:pPr>
    </w:p>
    <w:p w14:paraId="566B1BB7" w14:textId="77777777" w:rsidR="007B76E7" w:rsidRPr="00304689" w:rsidRDefault="00CD7E7A" w:rsidP="007D4A16">
      <w:pPr>
        <w:rPr>
          <w:rFonts w:ascii="Arial" w:hAnsi="Arial" w:cs="Arial"/>
          <w:b/>
          <w:sz w:val="24"/>
          <w:szCs w:val="24"/>
        </w:rPr>
      </w:pPr>
      <w:r w:rsidRPr="00B91657">
        <w:rPr>
          <w:rFonts w:ascii="Arial" w:hAnsi="Arial" w:cs="Arial"/>
          <w:sz w:val="24"/>
          <w:szCs w:val="24"/>
        </w:rPr>
        <w:t>7.3</w:t>
      </w:r>
      <w:r>
        <w:rPr>
          <w:rFonts w:ascii="Arial" w:hAnsi="Arial" w:cs="Arial"/>
          <w:b/>
          <w:sz w:val="24"/>
          <w:szCs w:val="24"/>
        </w:rPr>
        <w:tab/>
      </w:r>
      <w:r w:rsidR="007B76E7" w:rsidRPr="00304689">
        <w:rPr>
          <w:rFonts w:ascii="Arial" w:hAnsi="Arial" w:cs="Arial"/>
          <w:b/>
          <w:sz w:val="24"/>
          <w:szCs w:val="24"/>
        </w:rPr>
        <w:t xml:space="preserve">Stage </w:t>
      </w:r>
      <w:r w:rsidR="001806A7">
        <w:rPr>
          <w:rFonts w:ascii="Arial" w:hAnsi="Arial" w:cs="Arial"/>
          <w:b/>
          <w:sz w:val="24"/>
          <w:szCs w:val="24"/>
        </w:rPr>
        <w:t>3</w:t>
      </w:r>
      <w:r w:rsidR="007B76E7" w:rsidRPr="00304689">
        <w:rPr>
          <w:rFonts w:ascii="Arial" w:hAnsi="Arial" w:cs="Arial"/>
          <w:b/>
          <w:sz w:val="24"/>
          <w:szCs w:val="24"/>
        </w:rPr>
        <w:t xml:space="preserve"> – The Appeal</w:t>
      </w:r>
    </w:p>
    <w:p w14:paraId="66131910" w14:textId="77777777" w:rsidR="003760F7" w:rsidRDefault="00EA530D" w:rsidP="007824C7">
      <w:pPr>
        <w:ind w:left="720"/>
        <w:jc w:val="both"/>
        <w:rPr>
          <w:rFonts w:ascii="Arial" w:hAnsi="Arial" w:cs="Arial"/>
          <w:sz w:val="24"/>
          <w:szCs w:val="24"/>
        </w:rPr>
      </w:pPr>
      <w:r w:rsidRPr="00304689">
        <w:rPr>
          <w:rFonts w:ascii="Arial" w:hAnsi="Arial" w:cs="Arial"/>
          <w:sz w:val="24"/>
          <w:szCs w:val="24"/>
        </w:rPr>
        <w:t xml:space="preserve">If you are not satisfied with the outcome at stage </w:t>
      </w:r>
      <w:r w:rsidR="006B1FA7">
        <w:rPr>
          <w:rFonts w:ascii="Arial" w:hAnsi="Arial" w:cs="Arial"/>
          <w:sz w:val="24"/>
          <w:szCs w:val="24"/>
        </w:rPr>
        <w:t>2</w:t>
      </w:r>
      <w:r w:rsidRPr="00304689">
        <w:rPr>
          <w:rFonts w:ascii="Arial" w:hAnsi="Arial" w:cs="Arial"/>
          <w:sz w:val="24"/>
          <w:szCs w:val="24"/>
        </w:rPr>
        <w:t xml:space="preserve">, you may appeal the decision.  </w:t>
      </w:r>
      <w:r w:rsidR="003760F7" w:rsidRPr="00C9763A">
        <w:rPr>
          <w:rFonts w:ascii="Arial" w:hAnsi="Arial" w:cs="Arial"/>
          <w:sz w:val="24"/>
          <w:szCs w:val="24"/>
        </w:rPr>
        <w:t xml:space="preserve">Your appeal </w:t>
      </w:r>
      <w:r w:rsidR="003760F7">
        <w:rPr>
          <w:rFonts w:ascii="Arial" w:hAnsi="Arial" w:cs="Arial"/>
          <w:sz w:val="24"/>
          <w:szCs w:val="24"/>
        </w:rPr>
        <w:t xml:space="preserve">must </w:t>
      </w:r>
      <w:r w:rsidR="003760F7" w:rsidRPr="00C9763A">
        <w:rPr>
          <w:rFonts w:ascii="Arial" w:hAnsi="Arial" w:cs="Arial"/>
          <w:sz w:val="24"/>
          <w:szCs w:val="24"/>
        </w:rPr>
        <w:t>be in writing and set out the grounds of your appeal</w:t>
      </w:r>
      <w:r w:rsidR="003760F7">
        <w:rPr>
          <w:rFonts w:ascii="Arial" w:hAnsi="Arial" w:cs="Arial"/>
          <w:sz w:val="24"/>
          <w:szCs w:val="24"/>
        </w:rPr>
        <w:t xml:space="preserve"> in line with the list below and include all the information you wish to rely on at the appeal</w:t>
      </w:r>
      <w:r w:rsidR="003760F7" w:rsidRPr="00200F11">
        <w:rPr>
          <w:rFonts w:ascii="Arial" w:hAnsi="Arial" w:cs="Arial"/>
          <w:sz w:val="24"/>
          <w:szCs w:val="24"/>
        </w:rPr>
        <w:t xml:space="preserve"> </w:t>
      </w:r>
      <w:r w:rsidR="003760F7">
        <w:rPr>
          <w:rFonts w:ascii="Arial" w:hAnsi="Arial" w:cs="Arial"/>
          <w:sz w:val="24"/>
          <w:szCs w:val="24"/>
        </w:rPr>
        <w:t>meeting</w:t>
      </w:r>
      <w:r w:rsidR="003760F7" w:rsidRPr="00C9763A">
        <w:rPr>
          <w:rFonts w:ascii="Arial" w:hAnsi="Arial" w:cs="Arial"/>
          <w:sz w:val="24"/>
          <w:szCs w:val="24"/>
        </w:rPr>
        <w:t xml:space="preserve">. You must </w:t>
      </w:r>
      <w:r w:rsidR="003760F7">
        <w:rPr>
          <w:rFonts w:ascii="Arial" w:hAnsi="Arial" w:cs="Arial"/>
          <w:sz w:val="24"/>
          <w:szCs w:val="24"/>
        </w:rPr>
        <w:t xml:space="preserve">send </w:t>
      </w:r>
      <w:r w:rsidR="003760F7" w:rsidRPr="00C9763A">
        <w:rPr>
          <w:rFonts w:ascii="Arial" w:hAnsi="Arial" w:cs="Arial"/>
          <w:sz w:val="24"/>
          <w:szCs w:val="24"/>
        </w:rPr>
        <w:t xml:space="preserve">your appeal to the </w:t>
      </w:r>
      <w:r w:rsidR="003760F7">
        <w:rPr>
          <w:rFonts w:ascii="Arial" w:hAnsi="Arial" w:cs="Arial"/>
          <w:sz w:val="24"/>
          <w:szCs w:val="24"/>
        </w:rPr>
        <w:t>Appeal Deciding Manager</w:t>
      </w:r>
      <w:r w:rsidR="003243CB">
        <w:rPr>
          <w:rStyle w:val="FootnoteReference"/>
          <w:rFonts w:ascii="Arial" w:hAnsi="Arial" w:cs="Arial"/>
          <w:sz w:val="24"/>
          <w:szCs w:val="24"/>
        </w:rPr>
        <w:footnoteReference w:id="1"/>
      </w:r>
      <w:r w:rsidR="003760F7" w:rsidRPr="00C9763A">
        <w:rPr>
          <w:rFonts w:ascii="Arial" w:hAnsi="Arial" w:cs="Arial"/>
          <w:sz w:val="24"/>
          <w:szCs w:val="24"/>
        </w:rPr>
        <w:t xml:space="preserve"> within </w:t>
      </w:r>
      <w:r w:rsidR="003760F7" w:rsidRPr="0041245C">
        <w:rPr>
          <w:rFonts w:ascii="Arial" w:hAnsi="Arial" w:cs="Arial"/>
          <w:b/>
          <w:sz w:val="24"/>
          <w:szCs w:val="24"/>
        </w:rPr>
        <w:t>5 working days</w:t>
      </w:r>
      <w:r w:rsidR="003760F7" w:rsidRPr="00C9763A">
        <w:rPr>
          <w:rFonts w:ascii="Arial" w:hAnsi="Arial" w:cs="Arial"/>
          <w:sz w:val="24"/>
          <w:szCs w:val="24"/>
        </w:rPr>
        <w:t xml:space="preserve"> </w:t>
      </w:r>
      <w:r w:rsidR="0091615D" w:rsidRPr="00C9763A">
        <w:rPr>
          <w:rFonts w:ascii="Arial" w:hAnsi="Arial" w:cs="Arial"/>
          <w:sz w:val="24"/>
          <w:szCs w:val="24"/>
        </w:rPr>
        <w:t xml:space="preserve">of the date you </w:t>
      </w:r>
      <w:r w:rsidR="0091615D">
        <w:rPr>
          <w:rFonts w:ascii="Arial" w:hAnsi="Arial" w:cs="Arial"/>
          <w:sz w:val="24"/>
          <w:szCs w:val="24"/>
        </w:rPr>
        <w:t>received the letter n</w:t>
      </w:r>
      <w:r w:rsidR="0091615D" w:rsidRPr="00C9763A">
        <w:rPr>
          <w:rFonts w:ascii="Arial" w:hAnsi="Arial" w:cs="Arial"/>
          <w:sz w:val="24"/>
          <w:szCs w:val="24"/>
        </w:rPr>
        <w:t>otif</w:t>
      </w:r>
      <w:r w:rsidR="0091615D">
        <w:rPr>
          <w:rFonts w:ascii="Arial" w:hAnsi="Arial" w:cs="Arial"/>
          <w:sz w:val="24"/>
          <w:szCs w:val="24"/>
        </w:rPr>
        <w:t>ying you</w:t>
      </w:r>
      <w:r w:rsidR="0091615D" w:rsidRPr="00C9763A">
        <w:rPr>
          <w:rFonts w:ascii="Arial" w:hAnsi="Arial" w:cs="Arial"/>
          <w:sz w:val="24"/>
          <w:szCs w:val="24"/>
        </w:rPr>
        <w:t xml:space="preserve"> of the </w:t>
      </w:r>
      <w:r w:rsidR="003760F7">
        <w:rPr>
          <w:rFonts w:ascii="Arial" w:hAnsi="Arial" w:cs="Arial"/>
          <w:sz w:val="24"/>
          <w:szCs w:val="24"/>
        </w:rPr>
        <w:t>grievance</w:t>
      </w:r>
      <w:r w:rsidR="003760F7" w:rsidRPr="00C9763A">
        <w:rPr>
          <w:rFonts w:ascii="Arial" w:hAnsi="Arial" w:cs="Arial"/>
          <w:sz w:val="24"/>
          <w:szCs w:val="24"/>
        </w:rPr>
        <w:t xml:space="preserve"> decision. </w:t>
      </w:r>
      <w:r w:rsidR="003760F7">
        <w:rPr>
          <w:rFonts w:ascii="Arial" w:hAnsi="Arial" w:cs="Arial"/>
          <w:sz w:val="24"/>
          <w:szCs w:val="24"/>
        </w:rPr>
        <w:t xml:space="preserve"> </w:t>
      </w:r>
    </w:p>
    <w:p w14:paraId="05B57600" w14:textId="77777777" w:rsidR="006B1FA7" w:rsidRPr="00C9763A" w:rsidRDefault="006B1FA7" w:rsidP="003760F7">
      <w:pPr>
        <w:rPr>
          <w:rFonts w:ascii="Arial" w:hAnsi="Arial" w:cs="Arial"/>
          <w:sz w:val="24"/>
          <w:szCs w:val="24"/>
        </w:rPr>
      </w:pPr>
    </w:p>
    <w:p w14:paraId="1D7C82CB" w14:textId="77777777" w:rsidR="00304689" w:rsidRPr="00304689" w:rsidRDefault="00CD7E7A" w:rsidP="00304689">
      <w:pPr>
        <w:rPr>
          <w:rFonts w:ascii="Arial" w:hAnsi="Arial" w:cs="Arial"/>
          <w:sz w:val="24"/>
          <w:szCs w:val="24"/>
        </w:rPr>
      </w:pPr>
      <w:r>
        <w:rPr>
          <w:rFonts w:ascii="Arial" w:hAnsi="Arial" w:cs="Arial"/>
          <w:sz w:val="24"/>
          <w:szCs w:val="24"/>
        </w:rPr>
        <w:t>7.3.1</w:t>
      </w:r>
      <w:r>
        <w:rPr>
          <w:rFonts w:ascii="Arial" w:hAnsi="Arial" w:cs="Arial"/>
          <w:sz w:val="24"/>
          <w:szCs w:val="24"/>
        </w:rPr>
        <w:tab/>
      </w:r>
      <w:r w:rsidR="0091615D" w:rsidRPr="006B1FA7">
        <w:rPr>
          <w:rFonts w:ascii="Arial" w:hAnsi="Arial" w:cs="Arial"/>
          <w:sz w:val="24"/>
          <w:szCs w:val="24"/>
        </w:rPr>
        <w:t>Y</w:t>
      </w:r>
      <w:r w:rsidR="00304689" w:rsidRPr="00304689">
        <w:rPr>
          <w:rFonts w:ascii="Arial" w:hAnsi="Arial" w:cs="Arial"/>
          <w:sz w:val="24"/>
          <w:szCs w:val="24"/>
        </w:rPr>
        <w:t>ou must be appealing against</w:t>
      </w:r>
      <w:r w:rsidR="0091615D">
        <w:rPr>
          <w:rFonts w:ascii="Arial" w:hAnsi="Arial" w:cs="Arial"/>
          <w:sz w:val="24"/>
          <w:szCs w:val="24"/>
        </w:rPr>
        <w:t xml:space="preserve"> either</w:t>
      </w:r>
      <w:r w:rsidR="00304689" w:rsidRPr="00304689">
        <w:rPr>
          <w:rFonts w:ascii="Arial" w:hAnsi="Arial" w:cs="Arial"/>
          <w:sz w:val="24"/>
          <w:szCs w:val="24"/>
        </w:rPr>
        <w:t>:</w:t>
      </w:r>
    </w:p>
    <w:p w14:paraId="4CB26057" w14:textId="77777777" w:rsidR="00304689" w:rsidRPr="00304689" w:rsidRDefault="00304689" w:rsidP="00304689">
      <w:pPr>
        <w:ind w:left="1134"/>
        <w:rPr>
          <w:rFonts w:ascii="Arial" w:hAnsi="Arial" w:cs="Arial"/>
          <w:sz w:val="24"/>
          <w:szCs w:val="24"/>
        </w:rPr>
      </w:pPr>
    </w:p>
    <w:p w14:paraId="7226C517" w14:textId="77777777" w:rsidR="00304689" w:rsidRPr="003760F7" w:rsidRDefault="00304689" w:rsidP="00AB458E">
      <w:pPr>
        <w:numPr>
          <w:ilvl w:val="0"/>
          <w:numId w:val="13"/>
        </w:numPr>
        <w:tabs>
          <w:tab w:val="clear" w:pos="1572"/>
          <w:tab w:val="num" w:pos="1134"/>
        </w:tabs>
        <w:ind w:left="1134" w:hanging="425"/>
        <w:rPr>
          <w:rFonts w:ascii="Arial" w:hAnsi="Arial" w:cs="Arial"/>
          <w:sz w:val="24"/>
          <w:szCs w:val="24"/>
        </w:rPr>
      </w:pPr>
      <w:r w:rsidRPr="00304689">
        <w:rPr>
          <w:rFonts w:ascii="Arial" w:hAnsi="Arial" w:cs="Arial"/>
          <w:sz w:val="24"/>
          <w:szCs w:val="24"/>
        </w:rPr>
        <w:t>the finding that your grievance was not upheld</w:t>
      </w:r>
      <w:r w:rsidR="003760F7">
        <w:rPr>
          <w:rFonts w:ascii="Arial" w:hAnsi="Arial" w:cs="Arial"/>
          <w:sz w:val="24"/>
          <w:szCs w:val="24"/>
        </w:rPr>
        <w:t xml:space="preserve"> where the evidence does not support this finding</w:t>
      </w:r>
    </w:p>
    <w:p w14:paraId="5463FB3D" w14:textId="77777777" w:rsidR="00304689" w:rsidRPr="00304689" w:rsidRDefault="00304689" w:rsidP="00AB458E">
      <w:pPr>
        <w:numPr>
          <w:ilvl w:val="0"/>
          <w:numId w:val="13"/>
        </w:numPr>
        <w:tabs>
          <w:tab w:val="clear" w:pos="1572"/>
          <w:tab w:val="num" w:pos="1134"/>
        </w:tabs>
        <w:ind w:left="1134" w:hanging="425"/>
        <w:rPr>
          <w:rFonts w:ascii="Arial" w:hAnsi="Arial" w:cs="Arial"/>
          <w:sz w:val="24"/>
          <w:szCs w:val="24"/>
        </w:rPr>
      </w:pPr>
      <w:r w:rsidRPr="00304689">
        <w:rPr>
          <w:rFonts w:ascii="Arial" w:hAnsi="Arial" w:cs="Arial"/>
          <w:sz w:val="24"/>
          <w:szCs w:val="24"/>
        </w:rPr>
        <w:t>the fact that you don’t feel the correct procedure was followed</w:t>
      </w:r>
    </w:p>
    <w:p w14:paraId="1AAA44FB" w14:textId="77777777" w:rsidR="00FF474B" w:rsidRDefault="00304689" w:rsidP="00AB458E">
      <w:pPr>
        <w:numPr>
          <w:ilvl w:val="0"/>
          <w:numId w:val="13"/>
        </w:numPr>
        <w:tabs>
          <w:tab w:val="clear" w:pos="1572"/>
          <w:tab w:val="num" w:pos="1134"/>
        </w:tabs>
        <w:ind w:left="1134" w:hanging="425"/>
        <w:rPr>
          <w:rFonts w:ascii="Arial" w:hAnsi="Arial" w:cs="Arial"/>
          <w:sz w:val="24"/>
          <w:szCs w:val="24"/>
        </w:rPr>
      </w:pPr>
      <w:r w:rsidRPr="00304689">
        <w:rPr>
          <w:rFonts w:ascii="Arial" w:hAnsi="Arial" w:cs="Arial"/>
          <w:sz w:val="24"/>
          <w:szCs w:val="24"/>
        </w:rPr>
        <w:t>the fact the new evidence has come to light that would change the outcome</w:t>
      </w:r>
    </w:p>
    <w:p w14:paraId="1125014A" w14:textId="77777777" w:rsidR="00304689" w:rsidRPr="00304689" w:rsidRDefault="00FF474B" w:rsidP="00AB458E">
      <w:pPr>
        <w:numPr>
          <w:ilvl w:val="0"/>
          <w:numId w:val="13"/>
        </w:numPr>
        <w:tabs>
          <w:tab w:val="clear" w:pos="1572"/>
          <w:tab w:val="num" w:pos="1134"/>
        </w:tabs>
        <w:ind w:left="1134" w:hanging="425"/>
        <w:rPr>
          <w:rFonts w:ascii="Arial" w:hAnsi="Arial" w:cs="Arial"/>
          <w:sz w:val="24"/>
          <w:szCs w:val="24"/>
        </w:rPr>
      </w:pPr>
      <w:r>
        <w:rPr>
          <w:rFonts w:ascii="Arial" w:hAnsi="Arial" w:cs="Arial"/>
          <w:sz w:val="24"/>
          <w:szCs w:val="24"/>
        </w:rPr>
        <w:t>the outcome is inconsistent with how others have been tr</w:t>
      </w:r>
      <w:r w:rsidR="008B0E9B">
        <w:rPr>
          <w:rFonts w:ascii="Arial" w:hAnsi="Arial" w:cs="Arial"/>
          <w:sz w:val="24"/>
          <w:szCs w:val="24"/>
        </w:rPr>
        <w:t>eated</w:t>
      </w:r>
    </w:p>
    <w:p w14:paraId="53AF3EE3" w14:textId="77777777" w:rsidR="00304689" w:rsidRPr="00304689" w:rsidRDefault="00304689" w:rsidP="00304689">
      <w:pPr>
        <w:rPr>
          <w:rFonts w:ascii="Arial" w:hAnsi="Arial" w:cs="Arial"/>
          <w:sz w:val="24"/>
          <w:szCs w:val="24"/>
        </w:rPr>
      </w:pPr>
    </w:p>
    <w:p w14:paraId="050C5D7D" w14:textId="77777777" w:rsidR="0091615D" w:rsidRDefault="00CD7E7A" w:rsidP="007824C7">
      <w:pPr>
        <w:ind w:left="709" w:hanging="709"/>
        <w:jc w:val="both"/>
        <w:rPr>
          <w:rFonts w:ascii="Arial" w:hAnsi="Arial" w:cs="Arial"/>
          <w:sz w:val="24"/>
          <w:szCs w:val="24"/>
        </w:rPr>
      </w:pPr>
      <w:r>
        <w:rPr>
          <w:rFonts w:ascii="Arial" w:hAnsi="Arial" w:cs="Arial"/>
          <w:sz w:val="24"/>
          <w:szCs w:val="24"/>
        </w:rPr>
        <w:t>7.3.2</w:t>
      </w:r>
      <w:r>
        <w:rPr>
          <w:rFonts w:ascii="Arial" w:hAnsi="Arial" w:cs="Arial"/>
          <w:sz w:val="24"/>
          <w:szCs w:val="24"/>
        </w:rPr>
        <w:tab/>
      </w:r>
      <w:r w:rsidR="006173A7" w:rsidRPr="00C9763A">
        <w:rPr>
          <w:rFonts w:ascii="Arial" w:hAnsi="Arial" w:cs="Arial"/>
          <w:sz w:val="24"/>
          <w:szCs w:val="24"/>
        </w:rPr>
        <w:t>You will be invited to the</w:t>
      </w:r>
      <w:r w:rsidR="00D24EF4">
        <w:rPr>
          <w:rFonts w:ascii="Arial" w:hAnsi="Arial" w:cs="Arial"/>
          <w:sz w:val="24"/>
          <w:szCs w:val="24"/>
        </w:rPr>
        <w:t xml:space="preserve"> meeting</w:t>
      </w:r>
      <w:r w:rsidR="006173A7" w:rsidRPr="00C9763A">
        <w:rPr>
          <w:rFonts w:ascii="Arial" w:hAnsi="Arial" w:cs="Arial"/>
          <w:sz w:val="24"/>
          <w:szCs w:val="24"/>
        </w:rPr>
        <w:t xml:space="preserve"> in writing </w:t>
      </w:r>
      <w:r w:rsidR="006173A7">
        <w:rPr>
          <w:rFonts w:ascii="Arial" w:hAnsi="Arial" w:cs="Arial"/>
          <w:sz w:val="24"/>
          <w:szCs w:val="24"/>
        </w:rPr>
        <w:t>in accordance with the Formal Meeting/Hearing</w:t>
      </w:r>
      <w:r w:rsidR="00D24EF4">
        <w:rPr>
          <w:rFonts w:ascii="Arial" w:hAnsi="Arial" w:cs="Arial"/>
          <w:sz w:val="24"/>
          <w:szCs w:val="24"/>
        </w:rPr>
        <w:t>/appeal</w:t>
      </w:r>
      <w:r w:rsidR="006173A7">
        <w:rPr>
          <w:rFonts w:ascii="Arial" w:hAnsi="Arial" w:cs="Arial"/>
          <w:sz w:val="24"/>
          <w:szCs w:val="24"/>
        </w:rPr>
        <w:t xml:space="preserve"> Procedure.  </w:t>
      </w:r>
      <w:r w:rsidR="00EA530D" w:rsidRPr="00304689">
        <w:rPr>
          <w:rFonts w:ascii="Arial" w:hAnsi="Arial" w:cs="Arial"/>
          <w:sz w:val="24"/>
          <w:szCs w:val="24"/>
        </w:rPr>
        <w:t xml:space="preserve">You will be </w:t>
      </w:r>
      <w:r w:rsidR="003760F7">
        <w:rPr>
          <w:rFonts w:ascii="Arial" w:hAnsi="Arial" w:cs="Arial"/>
          <w:sz w:val="24"/>
          <w:szCs w:val="24"/>
        </w:rPr>
        <w:t xml:space="preserve">given at least </w:t>
      </w:r>
      <w:r w:rsidR="00E9223C" w:rsidRPr="0041245C">
        <w:rPr>
          <w:rFonts w:ascii="Arial" w:hAnsi="Arial" w:cs="Arial"/>
          <w:b/>
          <w:sz w:val="24"/>
          <w:szCs w:val="24"/>
        </w:rPr>
        <w:t>10</w:t>
      </w:r>
      <w:r w:rsidR="003760F7" w:rsidRPr="0041245C">
        <w:rPr>
          <w:rFonts w:ascii="Arial" w:hAnsi="Arial" w:cs="Arial"/>
          <w:b/>
          <w:sz w:val="24"/>
          <w:szCs w:val="24"/>
        </w:rPr>
        <w:t xml:space="preserve"> working days</w:t>
      </w:r>
      <w:r w:rsidR="003760F7">
        <w:rPr>
          <w:rFonts w:ascii="Arial" w:hAnsi="Arial" w:cs="Arial"/>
          <w:sz w:val="24"/>
          <w:szCs w:val="24"/>
        </w:rPr>
        <w:t>’ notice of the</w:t>
      </w:r>
      <w:r w:rsidR="00EA530D" w:rsidRPr="00304689">
        <w:rPr>
          <w:rFonts w:ascii="Arial" w:hAnsi="Arial" w:cs="Arial"/>
          <w:sz w:val="24"/>
          <w:szCs w:val="24"/>
        </w:rPr>
        <w:t xml:space="preserve"> appeal </w:t>
      </w:r>
      <w:r w:rsidR="003760F7">
        <w:rPr>
          <w:rFonts w:ascii="Arial" w:hAnsi="Arial" w:cs="Arial"/>
          <w:sz w:val="24"/>
          <w:szCs w:val="24"/>
        </w:rPr>
        <w:t>meeting</w:t>
      </w:r>
      <w:r w:rsidR="003760F7" w:rsidRPr="00304689">
        <w:rPr>
          <w:rFonts w:ascii="Arial" w:hAnsi="Arial" w:cs="Arial"/>
          <w:sz w:val="24"/>
          <w:szCs w:val="24"/>
        </w:rPr>
        <w:t xml:space="preserve"> </w:t>
      </w:r>
      <w:r w:rsidR="00EA530D" w:rsidRPr="00304689">
        <w:rPr>
          <w:rFonts w:ascii="Arial" w:hAnsi="Arial" w:cs="Arial"/>
          <w:sz w:val="24"/>
          <w:szCs w:val="24"/>
        </w:rPr>
        <w:t xml:space="preserve">to consider your appeal and any suggestions you have for resolving the grievance. </w:t>
      </w:r>
      <w:r w:rsidR="001903F5">
        <w:rPr>
          <w:rFonts w:ascii="Arial" w:hAnsi="Arial" w:cs="Arial"/>
          <w:sz w:val="24"/>
          <w:szCs w:val="24"/>
        </w:rPr>
        <w:t xml:space="preserve"> </w:t>
      </w:r>
      <w:r w:rsidR="003760F7" w:rsidRPr="00C9763A">
        <w:rPr>
          <w:rFonts w:ascii="Arial" w:hAnsi="Arial" w:cs="Arial"/>
          <w:sz w:val="24"/>
          <w:szCs w:val="24"/>
        </w:rPr>
        <w:t xml:space="preserve">You have the right to be accompanied at the appeal </w:t>
      </w:r>
      <w:r w:rsidR="003760F7">
        <w:rPr>
          <w:rFonts w:ascii="Arial" w:hAnsi="Arial" w:cs="Arial"/>
          <w:sz w:val="24"/>
          <w:szCs w:val="24"/>
        </w:rPr>
        <w:t>meeting</w:t>
      </w:r>
      <w:r w:rsidR="0091615D">
        <w:rPr>
          <w:rFonts w:ascii="Arial" w:hAnsi="Arial" w:cs="Arial"/>
          <w:sz w:val="24"/>
          <w:szCs w:val="24"/>
        </w:rPr>
        <w:t xml:space="preserve"> by your companion.</w:t>
      </w:r>
      <w:r w:rsidR="0091615D" w:rsidDel="0091615D">
        <w:rPr>
          <w:rFonts w:ascii="Arial" w:hAnsi="Arial" w:cs="Arial"/>
          <w:sz w:val="24"/>
          <w:szCs w:val="24"/>
        </w:rPr>
        <w:t xml:space="preserve"> </w:t>
      </w:r>
    </w:p>
    <w:p w14:paraId="466B41C7" w14:textId="77777777" w:rsidR="00FD45D2" w:rsidRDefault="00FD45D2" w:rsidP="007824C7">
      <w:pPr>
        <w:jc w:val="both"/>
        <w:rPr>
          <w:rFonts w:ascii="Arial" w:hAnsi="Arial" w:cs="Arial"/>
          <w:sz w:val="24"/>
          <w:szCs w:val="24"/>
        </w:rPr>
      </w:pPr>
    </w:p>
    <w:p w14:paraId="1BC74011" w14:textId="77777777" w:rsidR="00D24EF4" w:rsidRPr="00782E74" w:rsidRDefault="00CD7E7A" w:rsidP="007824C7">
      <w:pPr>
        <w:jc w:val="both"/>
        <w:rPr>
          <w:rFonts w:ascii="Arial" w:hAnsi="Arial" w:cs="Arial"/>
          <w:b/>
          <w:sz w:val="24"/>
          <w:szCs w:val="24"/>
        </w:rPr>
      </w:pPr>
      <w:r w:rsidRPr="00B91657">
        <w:rPr>
          <w:rFonts w:ascii="Arial" w:hAnsi="Arial" w:cs="Arial"/>
          <w:sz w:val="24"/>
          <w:szCs w:val="24"/>
        </w:rPr>
        <w:t>7.4</w:t>
      </w:r>
      <w:r>
        <w:rPr>
          <w:rFonts w:ascii="Arial" w:hAnsi="Arial" w:cs="Arial"/>
          <w:b/>
          <w:sz w:val="24"/>
          <w:szCs w:val="24"/>
        </w:rPr>
        <w:tab/>
      </w:r>
      <w:r w:rsidR="00D24EF4" w:rsidRPr="00782E74">
        <w:rPr>
          <w:rFonts w:ascii="Arial" w:hAnsi="Arial" w:cs="Arial"/>
          <w:b/>
          <w:sz w:val="24"/>
          <w:szCs w:val="24"/>
        </w:rPr>
        <w:t>Outcome</w:t>
      </w:r>
    </w:p>
    <w:p w14:paraId="45F19EAC" w14:textId="77777777" w:rsidR="00FD45D2" w:rsidRDefault="00FD45D2" w:rsidP="007824C7">
      <w:pPr>
        <w:ind w:left="720"/>
        <w:jc w:val="both"/>
        <w:rPr>
          <w:rFonts w:ascii="Arial" w:hAnsi="Arial" w:cs="Arial"/>
          <w:sz w:val="24"/>
          <w:szCs w:val="24"/>
        </w:rPr>
      </w:pPr>
      <w:r w:rsidRPr="00C9763A">
        <w:rPr>
          <w:rFonts w:ascii="Arial" w:hAnsi="Arial" w:cs="Arial"/>
          <w:sz w:val="24"/>
          <w:szCs w:val="24"/>
        </w:rPr>
        <w:lastRenderedPageBreak/>
        <w:t>The outcome of the appeal may be to overturn or confirm the original decision or apply a different</w:t>
      </w:r>
      <w:r>
        <w:rPr>
          <w:rFonts w:ascii="Arial" w:hAnsi="Arial" w:cs="Arial"/>
          <w:sz w:val="24"/>
          <w:szCs w:val="24"/>
        </w:rPr>
        <w:t xml:space="preserve"> resolution</w:t>
      </w:r>
      <w:r w:rsidRPr="00C9763A">
        <w:rPr>
          <w:rFonts w:ascii="Arial" w:hAnsi="Arial" w:cs="Arial"/>
          <w:sz w:val="24"/>
          <w:szCs w:val="24"/>
        </w:rPr>
        <w:t>.</w:t>
      </w:r>
      <w:r w:rsidR="00D24EF4">
        <w:rPr>
          <w:rFonts w:ascii="Arial" w:hAnsi="Arial" w:cs="Arial"/>
          <w:sz w:val="24"/>
          <w:szCs w:val="24"/>
        </w:rPr>
        <w:t xml:space="preserve"> The Appeal Deciding Manager will either recall the colleague to the appeal hearing or will write to the colleague confirming their decision. T</w:t>
      </w:r>
      <w:r w:rsidRPr="00C9763A">
        <w:rPr>
          <w:rFonts w:ascii="Arial" w:hAnsi="Arial" w:cs="Arial"/>
          <w:sz w:val="24"/>
          <w:szCs w:val="24"/>
        </w:rPr>
        <w:t>he appeal outcome will be confirmed in writing</w:t>
      </w:r>
      <w:r>
        <w:rPr>
          <w:rFonts w:ascii="Arial" w:hAnsi="Arial" w:cs="Arial"/>
          <w:sz w:val="24"/>
          <w:szCs w:val="24"/>
        </w:rPr>
        <w:t xml:space="preserve"> within </w:t>
      </w:r>
      <w:r w:rsidR="008461AB" w:rsidRPr="0041245C">
        <w:rPr>
          <w:rFonts w:ascii="Arial" w:hAnsi="Arial" w:cs="Arial"/>
          <w:b/>
          <w:sz w:val="24"/>
          <w:szCs w:val="24"/>
        </w:rPr>
        <w:t>10</w:t>
      </w:r>
      <w:r w:rsidRPr="0041245C">
        <w:rPr>
          <w:rFonts w:ascii="Arial" w:hAnsi="Arial" w:cs="Arial"/>
          <w:b/>
          <w:sz w:val="24"/>
          <w:szCs w:val="24"/>
        </w:rPr>
        <w:t xml:space="preserve"> working days</w:t>
      </w:r>
      <w:r>
        <w:rPr>
          <w:rFonts w:ascii="Arial" w:hAnsi="Arial" w:cs="Arial"/>
          <w:sz w:val="24"/>
          <w:szCs w:val="24"/>
        </w:rPr>
        <w:t xml:space="preserve"> of the appeal </w:t>
      </w:r>
      <w:r w:rsidR="00D24EF4">
        <w:rPr>
          <w:rFonts w:ascii="Arial" w:hAnsi="Arial" w:cs="Arial"/>
          <w:sz w:val="24"/>
          <w:szCs w:val="24"/>
        </w:rPr>
        <w:t>hearing</w:t>
      </w:r>
      <w:r w:rsidRPr="00C9763A">
        <w:rPr>
          <w:rFonts w:ascii="Arial" w:hAnsi="Arial" w:cs="Arial"/>
          <w:sz w:val="24"/>
          <w:szCs w:val="24"/>
        </w:rPr>
        <w:t>.  There is no further right of appeal.</w:t>
      </w:r>
    </w:p>
    <w:p w14:paraId="616105CC" w14:textId="77777777" w:rsidR="00FD45D2" w:rsidRDefault="00FD45D2" w:rsidP="007D4A16">
      <w:pPr>
        <w:rPr>
          <w:rFonts w:ascii="Arial" w:hAnsi="Arial" w:cs="Arial"/>
          <w:sz w:val="24"/>
          <w:szCs w:val="24"/>
        </w:rPr>
      </w:pPr>
    </w:p>
    <w:p w14:paraId="622850BA" w14:textId="77777777" w:rsidR="00B90F7D" w:rsidRPr="00304689" w:rsidRDefault="00024203" w:rsidP="007D4A16">
      <w:pPr>
        <w:rPr>
          <w:rFonts w:ascii="Arial" w:hAnsi="Arial" w:cs="Arial"/>
          <w:sz w:val="24"/>
          <w:szCs w:val="24"/>
        </w:rPr>
      </w:pPr>
      <w:r w:rsidRPr="00304689">
        <w:rPr>
          <w:rFonts w:ascii="Arial" w:hAnsi="Arial" w:cs="Arial"/>
          <w:sz w:val="24"/>
          <w:szCs w:val="24"/>
        </w:rPr>
        <w:t xml:space="preserve">In some circumstances and with the </w:t>
      </w:r>
      <w:r w:rsidR="00673C7D">
        <w:rPr>
          <w:rFonts w:ascii="Arial" w:hAnsi="Arial" w:cs="Arial"/>
          <w:sz w:val="24"/>
          <w:szCs w:val="24"/>
        </w:rPr>
        <w:t>agreement</w:t>
      </w:r>
      <w:r w:rsidR="00673C7D" w:rsidRPr="00304689">
        <w:rPr>
          <w:rFonts w:ascii="Arial" w:hAnsi="Arial" w:cs="Arial"/>
          <w:sz w:val="24"/>
          <w:szCs w:val="24"/>
        </w:rPr>
        <w:t xml:space="preserve"> </w:t>
      </w:r>
      <w:r w:rsidRPr="00304689">
        <w:rPr>
          <w:rFonts w:ascii="Arial" w:hAnsi="Arial" w:cs="Arial"/>
          <w:sz w:val="24"/>
          <w:szCs w:val="24"/>
        </w:rPr>
        <w:t>of both parties</w:t>
      </w:r>
      <w:r w:rsidR="007824C7">
        <w:rPr>
          <w:rFonts w:ascii="Arial" w:hAnsi="Arial" w:cs="Arial"/>
          <w:sz w:val="24"/>
          <w:szCs w:val="24"/>
        </w:rPr>
        <w:t>,</w:t>
      </w:r>
      <w:r w:rsidRPr="00304689">
        <w:rPr>
          <w:rFonts w:ascii="Arial" w:hAnsi="Arial" w:cs="Arial"/>
          <w:sz w:val="24"/>
          <w:szCs w:val="24"/>
        </w:rPr>
        <w:t xml:space="preserve"> </w:t>
      </w:r>
      <w:r w:rsidR="00C22FF1">
        <w:rPr>
          <w:rFonts w:ascii="Arial" w:hAnsi="Arial" w:cs="Arial"/>
          <w:sz w:val="24"/>
          <w:szCs w:val="24"/>
        </w:rPr>
        <w:t>t</w:t>
      </w:r>
      <w:r w:rsidR="00341972">
        <w:rPr>
          <w:rFonts w:ascii="Arial" w:hAnsi="Arial" w:cs="Arial"/>
          <w:sz w:val="24"/>
          <w:szCs w:val="24"/>
        </w:rPr>
        <w:t>he Creative Learning Partnership Trust</w:t>
      </w:r>
      <w:r w:rsidR="00AB458E" w:rsidRPr="00304689">
        <w:rPr>
          <w:rFonts w:ascii="Arial" w:hAnsi="Arial" w:cs="Arial"/>
          <w:sz w:val="24"/>
          <w:szCs w:val="24"/>
        </w:rPr>
        <w:t xml:space="preserve"> </w:t>
      </w:r>
      <w:r w:rsidRPr="00304689">
        <w:rPr>
          <w:rFonts w:ascii="Arial" w:hAnsi="Arial" w:cs="Arial"/>
          <w:sz w:val="24"/>
          <w:szCs w:val="24"/>
        </w:rPr>
        <w:t>may agree to appoint an independent mediator</w:t>
      </w:r>
      <w:r w:rsidR="00261B47" w:rsidRPr="00304689">
        <w:rPr>
          <w:rFonts w:ascii="Arial" w:hAnsi="Arial" w:cs="Arial"/>
          <w:sz w:val="24"/>
          <w:szCs w:val="24"/>
        </w:rPr>
        <w:t xml:space="preserve"> or </w:t>
      </w:r>
      <w:r w:rsidR="006C759D" w:rsidRPr="00304689">
        <w:rPr>
          <w:rFonts w:ascii="Arial" w:hAnsi="Arial" w:cs="Arial"/>
          <w:sz w:val="24"/>
          <w:szCs w:val="24"/>
        </w:rPr>
        <w:t>conciliator</w:t>
      </w:r>
      <w:r w:rsidRPr="00304689">
        <w:rPr>
          <w:rFonts w:ascii="Arial" w:hAnsi="Arial" w:cs="Arial"/>
          <w:sz w:val="24"/>
          <w:szCs w:val="24"/>
        </w:rPr>
        <w:t xml:space="preserve"> which may include ACAS or another person acceptable to both parties.  </w:t>
      </w:r>
    </w:p>
    <w:p w14:paraId="3FADE5CF" w14:textId="77777777" w:rsidR="00024203" w:rsidRPr="00304689" w:rsidRDefault="00024203" w:rsidP="007D4A16">
      <w:pPr>
        <w:rPr>
          <w:rFonts w:ascii="Arial" w:hAnsi="Arial" w:cs="Arial"/>
          <w:sz w:val="24"/>
          <w:szCs w:val="24"/>
        </w:rPr>
      </w:pPr>
    </w:p>
    <w:p w14:paraId="0D5601CE" w14:textId="77777777" w:rsidR="00261B47" w:rsidRPr="00304689" w:rsidRDefault="00CD7E7A" w:rsidP="007824C7">
      <w:pPr>
        <w:jc w:val="both"/>
        <w:rPr>
          <w:rFonts w:ascii="Arial" w:hAnsi="Arial" w:cs="Arial"/>
          <w:b/>
          <w:sz w:val="24"/>
          <w:szCs w:val="24"/>
        </w:rPr>
      </w:pPr>
      <w:r>
        <w:rPr>
          <w:rFonts w:ascii="Arial" w:hAnsi="Arial" w:cs="Arial"/>
          <w:b/>
          <w:sz w:val="24"/>
          <w:szCs w:val="24"/>
        </w:rPr>
        <w:t>8.</w:t>
      </w:r>
      <w:r>
        <w:rPr>
          <w:rFonts w:ascii="Arial" w:hAnsi="Arial" w:cs="Arial"/>
          <w:b/>
          <w:sz w:val="24"/>
          <w:szCs w:val="24"/>
        </w:rPr>
        <w:tab/>
      </w:r>
      <w:r w:rsidR="00261B47" w:rsidRPr="00304689">
        <w:rPr>
          <w:rFonts w:ascii="Arial" w:hAnsi="Arial" w:cs="Arial"/>
          <w:b/>
          <w:sz w:val="24"/>
          <w:szCs w:val="24"/>
        </w:rPr>
        <w:t>Records</w:t>
      </w:r>
    </w:p>
    <w:p w14:paraId="378FF9E1" w14:textId="77777777" w:rsidR="00261B47" w:rsidRPr="00304689" w:rsidRDefault="00CD7E7A" w:rsidP="007824C7">
      <w:pPr>
        <w:ind w:left="720" w:hanging="720"/>
        <w:jc w:val="both"/>
        <w:rPr>
          <w:rFonts w:ascii="Arial" w:hAnsi="Arial" w:cs="Arial"/>
          <w:sz w:val="24"/>
          <w:szCs w:val="24"/>
        </w:rPr>
      </w:pPr>
      <w:r>
        <w:rPr>
          <w:rFonts w:ascii="Arial" w:hAnsi="Arial" w:cs="Arial"/>
          <w:sz w:val="24"/>
          <w:szCs w:val="24"/>
        </w:rPr>
        <w:t>8.1</w:t>
      </w:r>
      <w:r>
        <w:rPr>
          <w:rFonts w:ascii="Arial" w:hAnsi="Arial" w:cs="Arial"/>
          <w:sz w:val="24"/>
          <w:szCs w:val="24"/>
        </w:rPr>
        <w:tab/>
      </w:r>
      <w:r w:rsidR="00261B47" w:rsidRPr="00304689">
        <w:rPr>
          <w:rFonts w:ascii="Arial" w:hAnsi="Arial" w:cs="Arial"/>
          <w:sz w:val="24"/>
          <w:szCs w:val="24"/>
        </w:rPr>
        <w:t>At the end of each formal stage of the grievance procedure, the manager hearing the case will send you written confirmation of the decision</w:t>
      </w:r>
      <w:r w:rsidR="002B5C7F" w:rsidRPr="00304689">
        <w:rPr>
          <w:rFonts w:ascii="Arial" w:hAnsi="Arial" w:cs="Arial"/>
          <w:sz w:val="24"/>
          <w:szCs w:val="24"/>
        </w:rPr>
        <w:t xml:space="preserve">, </w:t>
      </w:r>
      <w:r w:rsidR="00B476A3">
        <w:rPr>
          <w:rFonts w:ascii="Arial" w:hAnsi="Arial" w:cs="Arial"/>
          <w:sz w:val="24"/>
          <w:szCs w:val="24"/>
        </w:rPr>
        <w:t xml:space="preserve">within </w:t>
      </w:r>
      <w:r w:rsidR="00A65B9D" w:rsidRPr="0041245C">
        <w:rPr>
          <w:rFonts w:ascii="Arial" w:hAnsi="Arial" w:cs="Arial"/>
          <w:b/>
          <w:sz w:val="24"/>
          <w:szCs w:val="24"/>
        </w:rPr>
        <w:t xml:space="preserve">10 </w:t>
      </w:r>
      <w:r w:rsidR="00B476A3" w:rsidRPr="0041245C">
        <w:rPr>
          <w:rFonts w:ascii="Arial" w:hAnsi="Arial" w:cs="Arial"/>
          <w:b/>
          <w:sz w:val="24"/>
          <w:szCs w:val="24"/>
        </w:rPr>
        <w:t>working days</w:t>
      </w:r>
      <w:r w:rsidR="00B476A3">
        <w:rPr>
          <w:rFonts w:ascii="Arial" w:hAnsi="Arial" w:cs="Arial"/>
          <w:sz w:val="24"/>
          <w:szCs w:val="24"/>
        </w:rPr>
        <w:t xml:space="preserve"> </w:t>
      </w:r>
      <w:r w:rsidR="00176328">
        <w:rPr>
          <w:rFonts w:ascii="Arial" w:hAnsi="Arial" w:cs="Arial"/>
          <w:sz w:val="24"/>
          <w:szCs w:val="24"/>
        </w:rPr>
        <w:t>following</w:t>
      </w:r>
      <w:r w:rsidR="00261B47" w:rsidRPr="00304689">
        <w:rPr>
          <w:rFonts w:ascii="Arial" w:hAnsi="Arial" w:cs="Arial"/>
          <w:sz w:val="24"/>
          <w:szCs w:val="24"/>
        </w:rPr>
        <w:t xml:space="preserve"> the meeting.  The letter </w:t>
      </w:r>
      <w:r w:rsidR="00B476A3">
        <w:rPr>
          <w:rFonts w:ascii="Arial" w:hAnsi="Arial" w:cs="Arial"/>
          <w:sz w:val="24"/>
          <w:szCs w:val="24"/>
        </w:rPr>
        <w:t>will</w:t>
      </w:r>
      <w:r w:rsidR="00B476A3" w:rsidRPr="00304689">
        <w:rPr>
          <w:rFonts w:ascii="Arial" w:hAnsi="Arial" w:cs="Arial"/>
          <w:sz w:val="24"/>
          <w:szCs w:val="24"/>
        </w:rPr>
        <w:t xml:space="preserve"> </w:t>
      </w:r>
      <w:r w:rsidR="00261B47" w:rsidRPr="00304689">
        <w:rPr>
          <w:rFonts w:ascii="Arial" w:hAnsi="Arial" w:cs="Arial"/>
          <w:sz w:val="24"/>
          <w:szCs w:val="24"/>
        </w:rPr>
        <w:t xml:space="preserve">record the outcome and any terms of any agreement reached in resolving the grievance/dispute.  </w:t>
      </w:r>
      <w:r w:rsidR="003243CB">
        <w:rPr>
          <w:rFonts w:ascii="Arial" w:hAnsi="Arial" w:cs="Arial"/>
          <w:sz w:val="24"/>
          <w:szCs w:val="24"/>
        </w:rPr>
        <w:t>At stage 2</w:t>
      </w:r>
      <w:r w:rsidR="00FD45D2">
        <w:rPr>
          <w:rFonts w:ascii="Arial" w:hAnsi="Arial" w:cs="Arial"/>
          <w:sz w:val="24"/>
          <w:szCs w:val="24"/>
        </w:rPr>
        <w:t xml:space="preserve"> t</w:t>
      </w:r>
      <w:r w:rsidR="00261B47" w:rsidRPr="00304689">
        <w:rPr>
          <w:rFonts w:ascii="Arial" w:hAnsi="Arial" w:cs="Arial"/>
          <w:sz w:val="24"/>
          <w:szCs w:val="24"/>
        </w:rPr>
        <w:t xml:space="preserve">he letter </w:t>
      </w:r>
      <w:r w:rsidR="004E059C">
        <w:rPr>
          <w:rFonts w:ascii="Arial" w:hAnsi="Arial" w:cs="Arial"/>
          <w:sz w:val="24"/>
          <w:szCs w:val="24"/>
        </w:rPr>
        <w:t xml:space="preserve">will </w:t>
      </w:r>
      <w:r w:rsidR="004E059C" w:rsidRPr="00304689">
        <w:rPr>
          <w:rFonts w:ascii="Arial" w:hAnsi="Arial" w:cs="Arial"/>
          <w:sz w:val="24"/>
          <w:szCs w:val="24"/>
        </w:rPr>
        <w:t>also</w:t>
      </w:r>
      <w:r w:rsidR="00261B47" w:rsidRPr="00304689">
        <w:rPr>
          <w:rFonts w:ascii="Arial" w:hAnsi="Arial" w:cs="Arial"/>
          <w:sz w:val="24"/>
          <w:szCs w:val="24"/>
        </w:rPr>
        <w:t xml:space="preserve"> explain who you can appeal to if you are still not satisfied.</w:t>
      </w:r>
    </w:p>
    <w:p w14:paraId="2971EF80" w14:textId="77777777" w:rsidR="00261B47" w:rsidRPr="00304689" w:rsidRDefault="00261B47" w:rsidP="007824C7">
      <w:pPr>
        <w:jc w:val="both"/>
        <w:rPr>
          <w:rFonts w:ascii="Arial" w:hAnsi="Arial" w:cs="Arial"/>
          <w:sz w:val="24"/>
          <w:szCs w:val="24"/>
        </w:rPr>
      </w:pPr>
    </w:p>
    <w:p w14:paraId="12FDD546" w14:textId="77777777" w:rsidR="00261B47" w:rsidRPr="00304689" w:rsidRDefault="00CD7E7A" w:rsidP="007824C7">
      <w:pPr>
        <w:ind w:left="720" w:hanging="720"/>
        <w:jc w:val="both"/>
        <w:rPr>
          <w:rFonts w:ascii="Arial" w:hAnsi="Arial" w:cs="Arial"/>
          <w:sz w:val="24"/>
          <w:szCs w:val="24"/>
        </w:rPr>
      </w:pPr>
      <w:r>
        <w:rPr>
          <w:rFonts w:ascii="Arial" w:hAnsi="Arial" w:cs="Arial"/>
          <w:sz w:val="24"/>
          <w:szCs w:val="24"/>
        </w:rPr>
        <w:t>8.2</w:t>
      </w:r>
      <w:r>
        <w:rPr>
          <w:rFonts w:ascii="Arial" w:hAnsi="Arial" w:cs="Arial"/>
          <w:sz w:val="24"/>
          <w:szCs w:val="24"/>
        </w:rPr>
        <w:tab/>
      </w:r>
      <w:r w:rsidR="00261B47" w:rsidRPr="00304689">
        <w:rPr>
          <w:rFonts w:ascii="Arial" w:hAnsi="Arial" w:cs="Arial"/>
          <w:sz w:val="24"/>
          <w:szCs w:val="24"/>
        </w:rPr>
        <w:t xml:space="preserve">A copy of the outcome letter and any formal meeting </w:t>
      </w:r>
      <w:r w:rsidR="00304689" w:rsidRPr="00304689">
        <w:rPr>
          <w:rFonts w:ascii="Arial" w:hAnsi="Arial" w:cs="Arial"/>
          <w:sz w:val="24"/>
          <w:szCs w:val="24"/>
        </w:rPr>
        <w:t xml:space="preserve">notes </w:t>
      </w:r>
      <w:r w:rsidR="00261B47" w:rsidRPr="00304689">
        <w:rPr>
          <w:rFonts w:ascii="Arial" w:hAnsi="Arial" w:cs="Arial"/>
          <w:sz w:val="24"/>
          <w:szCs w:val="24"/>
        </w:rPr>
        <w:t xml:space="preserve">will remain on your </w:t>
      </w:r>
      <w:r w:rsidR="004171D1" w:rsidRPr="00304689">
        <w:rPr>
          <w:rFonts w:ascii="Arial" w:hAnsi="Arial" w:cs="Arial"/>
          <w:sz w:val="24"/>
          <w:szCs w:val="24"/>
        </w:rPr>
        <w:t xml:space="preserve">personnel </w:t>
      </w:r>
      <w:r w:rsidR="00261B47" w:rsidRPr="00304689">
        <w:rPr>
          <w:rFonts w:ascii="Arial" w:hAnsi="Arial" w:cs="Arial"/>
          <w:sz w:val="24"/>
          <w:szCs w:val="24"/>
        </w:rPr>
        <w:t>file.</w:t>
      </w:r>
    </w:p>
    <w:p w14:paraId="2EEB94C1" w14:textId="77777777" w:rsidR="007B76E7" w:rsidRPr="00304689" w:rsidRDefault="007B76E7" w:rsidP="007D4A16">
      <w:pPr>
        <w:rPr>
          <w:rFonts w:ascii="Arial" w:hAnsi="Arial" w:cs="Arial"/>
          <w:sz w:val="24"/>
          <w:szCs w:val="24"/>
        </w:rPr>
      </w:pPr>
    </w:p>
    <w:p w14:paraId="1EB67E0B" w14:textId="77777777" w:rsidR="009A498F" w:rsidRDefault="00CD7E7A" w:rsidP="009A498F">
      <w:pPr>
        <w:rPr>
          <w:rFonts w:ascii="Arial" w:hAnsi="Arial" w:cs="Arial"/>
          <w:b/>
          <w:sz w:val="24"/>
          <w:szCs w:val="24"/>
        </w:rPr>
      </w:pPr>
      <w:r>
        <w:rPr>
          <w:rFonts w:ascii="Arial" w:hAnsi="Arial" w:cs="Arial"/>
          <w:b/>
          <w:sz w:val="24"/>
          <w:szCs w:val="24"/>
        </w:rPr>
        <w:t>9.</w:t>
      </w:r>
      <w:r>
        <w:rPr>
          <w:rFonts w:ascii="Arial" w:hAnsi="Arial" w:cs="Arial"/>
          <w:b/>
          <w:sz w:val="24"/>
          <w:szCs w:val="24"/>
        </w:rPr>
        <w:tab/>
      </w:r>
      <w:r w:rsidR="00E211A3">
        <w:rPr>
          <w:rFonts w:ascii="Arial" w:hAnsi="Arial" w:cs="Arial"/>
          <w:b/>
          <w:sz w:val="24"/>
          <w:szCs w:val="24"/>
        </w:rPr>
        <w:t>Effective</w:t>
      </w:r>
      <w:r w:rsidR="00E211A3" w:rsidRPr="00304689">
        <w:rPr>
          <w:rFonts w:ascii="Arial" w:hAnsi="Arial" w:cs="Arial"/>
          <w:b/>
          <w:sz w:val="24"/>
          <w:szCs w:val="24"/>
        </w:rPr>
        <w:t xml:space="preserve"> </w:t>
      </w:r>
      <w:r w:rsidR="009A498F" w:rsidRPr="00304689">
        <w:rPr>
          <w:rFonts w:ascii="Arial" w:hAnsi="Arial" w:cs="Arial"/>
          <w:b/>
          <w:sz w:val="24"/>
          <w:szCs w:val="24"/>
        </w:rPr>
        <w:t>Date</w:t>
      </w:r>
    </w:p>
    <w:p w14:paraId="5A0E1BE0" w14:textId="77777777" w:rsidR="00D758BA" w:rsidRPr="00304689" w:rsidRDefault="00D758BA" w:rsidP="009A498F">
      <w:pPr>
        <w:rPr>
          <w:rFonts w:ascii="Arial" w:hAnsi="Arial" w:cs="Arial"/>
          <w:b/>
          <w:sz w:val="24"/>
          <w:szCs w:val="24"/>
        </w:rPr>
      </w:pPr>
    </w:p>
    <w:p w14:paraId="6A503CD6" w14:textId="77777777" w:rsidR="009A498F" w:rsidRPr="00304689" w:rsidRDefault="00336594" w:rsidP="00D758BA">
      <w:pPr>
        <w:ind w:left="720" w:hanging="720"/>
        <w:jc w:val="both"/>
        <w:rPr>
          <w:rFonts w:ascii="Arial" w:hAnsi="Arial" w:cs="Arial"/>
          <w:sz w:val="24"/>
          <w:szCs w:val="24"/>
        </w:rPr>
      </w:pPr>
      <w:r>
        <w:rPr>
          <w:rFonts w:ascii="Arial" w:hAnsi="Arial" w:cs="Arial"/>
          <w:sz w:val="24"/>
          <w:szCs w:val="24"/>
        </w:rPr>
        <w:t>9.1</w:t>
      </w:r>
      <w:r w:rsidR="00CD7E7A">
        <w:rPr>
          <w:rFonts w:ascii="Arial" w:hAnsi="Arial" w:cs="Arial"/>
          <w:sz w:val="24"/>
          <w:szCs w:val="24"/>
        </w:rPr>
        <w:tab/>
      </w:r>
      <w:r w:rsidR="009A498F" w:rsidRPr="00304689">
        <w:rPr>
          <w:rFonts w:ascii="Arial" w:hAnsi="Arial" w:cs="Arial"/>
          <w:sz w:val="24"/>
          <w:szCs w:val="24"/>
        </w:rPr>
        <w:t>Th</w:t>
      </w:r>
      <w:r w:rsidR="007824C7">
        <w:rPr>
          <w:rFonts w:ascii="Arial" w:hAnsi="Arial" w:cs="Arial"/>
          <w:sz w:val="24"/>
          <w:szCs w:val="24"/>
        </w:rPr>
        <w:t xml:space="preserve">e </w:t>
      </w:r>
      <w:r w:rsidR="00F601C7">
        <w:rPr>
          <w:rFonts w:ascii="Arial" w:hAnsi="Arial" w:cs="Arial"/>
          <w:sz w:val="24"/>
          <w:szCs w:val="24"/>
        </w:rPr>
        <w:t xml:space="preserve">Trust’s </w:t>
      </w:r>
      <w:r w:rsidR="0091615D">
        <w:rPr>
          <w:rFonts w:ascii="Arial" w:hAnsi="Arial" w:cs="Arial"/>
          <w:sz w:val="24"/>
          <w:szCs w:val="24"/>
        </w:rPr>
        <w:t xml:space="preserve">delegated </w:t>
      </w:r>
      <w:r w:rsidR="004E059C">
        <w:rPr>
          <w:rFonts w:ascii="Arial" w:hAnsi="Arial" w:cs="Arial"/>
          <w:sz w:val="24"/>
          <w:szCs w:val="24"/>
        </w:rPr>
        <w:t>person</w:t>
      </w:r>
      <w:r w:rsidR="009A498F" w:rsidRPr="00304689">
        <w:rPr>
          <w:rFonts w:ascii="Arial" w:hAnsi="Arial" w:cs="Arial"/>
          <w:sz w:val="24"/>
          <w:szCs w:val="24"/>
        </w:rPr>
        <w:t xml:space="preserve"> will periodically review this procedure </w:t>
      </w:r>
      <w:r w:rsidR="00950A6A">
        <w:rPr>
          <w:rFonts w:ascii="Arial" w:hAnsi="Arial" w:cs="Arial"/>
          <w:sz w:val="24"/>
          <w:szCs w:val="24"/>
        </w:rPr>
        <w:t xml:space="preserve">with the trade unions </w:t>
      </w:r>
      <w:r w:rsidR="009A498F" w:rsidRPr="00304689">
        <w:rPr>
          <w:rFonts w:ascii="Arial" w:hAnsi="Arial" w:cs="Arial"/>
          <w:sz w:val="24"/>
          <w:szCs w:val="24"/>
        </w:rPr>
        <w:t>following changes in employment law or at the request of the business or the Trade Union Consultative Committee.</w:t>
      </w:r>
    </w:p>
    <w:p w14:paraId="233ABD21" w14:textId="77777777" w:rsidR="009A498F" w:rsidRPr="00304689" w:rsidRDefault="009A498F" w:rsidP="00D758BA">
      <w:pPr>
        <w:jc w:val="both"/>
        <w:rPr>
          <w:rFonts w:ascii="Arial" w:hAnsi="Arial" w:cs="Arial"/>
          <w:sz w:val="24"/>
          <w:szCs w:val="24"/>
        </w:rPr>
      </w:pPr>
    </w:p>
    <w:p w14:paraId="1F76573C" w14:textId="77777777" w:rsidR="009A498F" w:rsidRPr="00304689" w:rsidRDefault="00336594" w:rsidP="00D758BA">
      <w:pPr>
        <w:ind w:left="720" w:hanging="720"/>
        <w:jc w:val="both"/>
        <w:rPr>
          <w:rFonts w:ascii="Arial" w:hAnsi="Arial" w:cs="Arial"/>
          <w:sz w:val="24"/>
          <w:szCs w:val="24"/>
        </w:rPr>
      </w:pPr>
      <w:r>
        <w:rPr>
          <w:rFonts w:ascii="Arial" w:hAnsi="Arial" w:cs="Arial"/>
          <w:sz w:val="24"/>
          <w:szCs w:val="24"/>
        </w:rPr>
        <w:t>9.2</w:t>
      </w:r>
      <w:r w:rsidR="00CD7E7A">
        <w:rPr>
          <w:rFonts w:ascii="Arial" w:hAnsi="Arial" w:cs="Arial"/>
          <w:sz w:val="24"/>
          <w:szCs w:val="24"/>
        </w:rPr>
        <w:tab/>
      </w:r>
      <w:r w:rsidR="00396F2A">
        <w:rPr>
          <w:rFonts w:ascii="Arial" w:hAnsi="Arial" w:cs="Arial"/>
          <w:sz w:val="24"/>
          <w:szCs w:val="24"/>
        </w:rPr>
        <w:t>A</w:t>
      </w:r>
      <w:r w:rsidR="00982600">
        <w:rPr>
          <w:rFonts w:ascii="Arial" w:hAnsi="Arial" w:cs="Arial"/>
          <w:sz w:val="24"/>
          <w:szCs w:val="24"/>
        </w:rPr>
        <w:t xml:space="preserve">n </w:t>
      </w:r>
      <w:hyperlink r:id="rId10" w:tooltip="EIA" w:history="1">
        <w:r w:rsidR="00982600" w:rsidRPr="00982600">
          <w:rPr>
            <w:rStyle w:val="Hyperlink"/>
            <w:rFonts w:ascii="Arial" w:hAnsi="Arial" w:cs="Arial"/>
            <w:sz w:val="24"/>
            <w:szCs w:val="24"/>
          </w:rPr>
          <w:t xml:space="preserve">Equality </w:t>
        </w:r>
        <w:r w:rsidR="009A498F" w:rsidRPr="00982600">
          <w:rPr>
            <w:rStyle w:val="Hyperlink"/>
            <w:rFonts w:ascii="Arial" w:hAnsi="Arial" w:cs="Arial"/>
            <w:sz w:val="24"/>
            <w:szCs w:val="24"/>
          </w:rPr>
          <w:t>I</w:t>
        </w:r>
        <w:r w:rsidR="00E211A3" w:rsidRPr="00982600">
          <w:rPr>
            <w:rStyle w:val="Hyperlink"/>
            <w:rFonts w:ascii="Arial" w:hAnsi="Arial" w:cs="Arial"/>
            <w:sz w:val="24"/>
            <w:szCs w:val="24"/>
          </w:rPr>
          <w:t>mpact Assessment</w:t>
        </w:r>
      </w:hyperlink>
      <w:r w:rsidR="009A498F" w:rsidRPr="00304689">
        <w:rPr>
          <w:rFonts w:ascii="Arial" w:hAnsi="Arial" w:cs="Arial"/>
          <w:sz w:val="24"/>
          <w:szCs w:val="24"/>
        </w:rPr>
        <w:t xml:space="preserve"> was carried out on this policy</w:t>
      </w:r>
      <w:r w:rsidR="0075261D">
        <w:rPr>
          <w:rFonts w:ascii="Arial" w:hAnsi="Arial" w:cs="Arial"/>
          <w:sz w:val="24"/>
          <w:szCs w:val="24"/>
        </w:rPr>
        <w:t xml:space="preserve"> and procedure</w:t>
      </w:r>
      <w:r w:rsidR="009A498F" w:rsidRPr="00304689">
        <w:rPr>
          <w:rFonts w:ascii="Arial" w:hAnsi="Arial" w:cs="Arial"/>
          <w:sz w:val="24"/>
          <w:szCs w:val="24"/>
        </w:rPr>
        <w:t xml:space="preserve"> prior to implementation</w:t>
      </w:r>
      <w:r w:rsidR="00982600">
        <w:rPr>
          <w:rFonts w:ascii="Arial" w:hAnsi="Arial" w:cs="Arial"/>
          <w:sz w:val="24"/>
          <w:szCs w:val="24"/>
        </w:rPr>
        <w:t>.</w:t>
      </w:r>
    </w:p>
    <w:p w14:paraId="19FD4DC6" w14:textId="77777777" w:rsidR="007B76E7" w:rsidRPr="00304689" w:rsidRDefault="007B76E7" w:rsidP="007D4A16">
      <w:pPr>
        <w:rPr>
          <w:rFonts w:ascii="Arial" w:hAnsi="Arial" w:cs="Arial"/>
          <w:sz w:val="24"/>
          <w:szCs w:val="24"/>
        </w:rPr>
      </w:pPr>
    </w:p>
    <w:p w14:paraId="259D6884" w14:textId="77777777" w:rsidR="007D4A16" w:rsidRPr="00304689" w:rsidRDefault="007D4A16" w:rsidP="00014EDA">
      <w:pPr>
        <w:rPr>
          <w:rFonts w:ascii="Arial" w:hAnsi="Arial" w:cs="Arial"/>
          <w:sz w:val="24"/>
          <w:szCs w:val="24"/>
        </w:rPr>
      </w:pPr>
    </w:p>
    <w:sectPr w:rsidR="007D4A16" w:rsidRPr="00304689" w:rsidSect="000C13A6">
      <w:headerReference w:type="even" r:id="rId11"/>
      <w:headerReference w:type="default" r:id="rId12"/>
      <w:footerReference w:type="default" r:id="rId13"/>
      <w:pgSz w:w="11906" w:h="16838" w:code="9"/>
      <w:pgMar w:top="1440" w:right="1797" w:bottom="1440" w:left="1797" w:header="720" w:footer="720" w:gutter="0"/>
      <w:paperSrc w:first="257" w:other="257"/>
      <w:pgNumType w:start="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E429B" w14:textId="77777777" w:rsidR="00542A15" w:rsidRDefault="00542A15">
      <w:r>
        <w:separator/>
      </w:r>
    </w:p>
  </w:endnote>
  <w:endnote w:type="continuationSeparator" w:id="0">
    <w:p w14:paraId="2881068B" w14:textId="77777777" w:rsidR="00542A15" w:rsidRDefault="0054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0020205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itannic Bold">
    <w:panose1 w:val="020B0903060703020204"/>
    <w:charset w:val="4D"/>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CA8E4" w14:textId="77777777" w:rsidR="000C13A6" w:rsidRDefault="000C13A6">
    <w:pPr>
      <w:pStyle w:val="Footer"/>
      <w:jc w:val="center"/>
    </w:pPr>
    <w:r>
      <w:fldChar w:fldCharType="begin"/>
    </w:r>
    <w:r>
      <w:instrText xml:space="preserve"> PAGE   \* MERGEFORMAT </w:instrText>
    </w:r>
    <w:r>
      <w:fldChar w:fldCharType="separate"/>
    </w:r>
    <w:r w:rsidR="007A6787">
      <w:rPr>
        <w:noProof/>
      </w:rPr>
      <w:t>1</w:t>
    </w:r>
    <w:r>
      <w:rPr>
        <w:noProof/>
      </w:rPr>
      <w:fldChar w:fldCharType="end"/>
    </w:r>
  </w:p>
  <w:p w14:paraId="37F7E495" w14:textId="77777777" w:rsidR="000C13A6" w:rsidRDefault="000C1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1D962" w14:textId="77777777" w:rsidR="00542A15" w:rsidRDefault="00542A15">
      <w:r>
        <w:separator/>
      </w:r>
    </w:p>
  </w:footnote>
  <w:footnote w:type="continuationSeparator" w:id="0">
    <w:p w14:paraId="42AF3569" w14:textId="77777777" w:rsidR="00542A15" w:rsidRDefault="00542A15">
      <w:r>
        <w:continuationSeparator/>
      </w:r>
    </w:p>
  </w:footnote>
  <w:footnote w:id="1">
    <w:p w14:paraId="48607676" w14:textId="77777777" w:rsidR="00FB5B39" w:rsidRDefault="00FB5B39" w:rsidP="003243CB">
      <w:pPr>
        <w:pStyle w:val="FootnoteText"/>
      </w:pPr>
      <w:r>
        <w:rPr>
          <w:rStyle w:val="FootnoteReference"/>
        </w:rPr>
        <w:footnoteRef/>
      </w:r>
      <w:r>
        <w:t xml:space="preserve"> </w:t>
      </w:r>
      <w:r>
        <w:rPr>
          <w:rFonts w:ascii="Arial" w:hAnsi="Arial" w:cs="Arial"/>
        </w:rPr>
        <w:t>In</w:t>
      </w:r>
      <w:r w:rsidRPr="0072431D">
        <w:rPr>
          <w:rFonts w:ascii="Arial" w:hAnsi="Arial" w:cs="Arial"/>
        </w:rPr>
        <w:t xml:space="preserve"> schools</w:t>
      </w:r>
      <w:r>
        <w:rPr>
          <w:rFonts w:ascii="Arial" w:hAnsi="Arial" w:cs="Arial"/>
        </w:rPr>
        <w:t xml:space="preserve"> and Academies</w:t>
      </w:r>
      <w:r w:rsidRPr="0072431D">
        <w:rPr>
          <w:rFonts w:ascii="Arial" w:hAnsi="Arial" w:cs="Arial"/>
        </w:rPr>
        <w:t xml:space="preserve"> </w:t>
      </w:r>
      <w:r>
        <w:rPr>
          <w:rFonts w:ascii="Arial" w:hAnsi="Arial" w:cs="Arial"/>
        </w:rPr>
        <w:t xml:space="preserve">the appeal hearing should be conducted by a Panel of </w:t>
      </w:r>
      <w:r w:rsidR="00D97602">
        <w:rPr>
          <w:rFonts w:ascii="Arial" w:hAnsi="Arial" w:cs="Arial"/>
        </w:rPr>
        <w:t>Trustees/</w:t>
      </w:r>
      <w:r>
        <w:rPr>
          <w:rFonts w:ascii="Arial" w:hAnsi="Arial" w:cs="Arial"/>
        </w:rPr>
        <w:t xml:space="preserve">Governors.  </w:t>
      </w:r>
    </w:p>
    <w:p w14:paraId="37AD5CE4" w14:textId="77777777" w:rsidR="00FB5B39" w:rsidRDefault="00FB5B3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919E0" w14:textId="77777777" w:rsidR="00FB5B39" w:rsidRDefault="00FB5B39" w:rsidP="006E6AE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726219" w14:textId="77777777" w:rsidR="00FB5B39" w:rsidRDefault="00FB5B39" w:rsidP="0070184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9962" w14:textId="77777777" w:rsidR="00FB5B39" w:rsidRDefault="00FB5B39" w:rsidP="006E6AE2">
    <w:pPr>
      <w:pStyle w:val="Header"/>
      <w:framePr w:wrap="around" w:vAnchor="text" w:hAnchor="margin" w:xAlign="right" w:y="1"/>
      <w:rPr>
        <w:rStyle w:val="PageNumber"/>
      </w:rPr>
    </w:pPr>
  </w:p>
  <w:p w14:paraId="2D3AF262" w14:textId="77777777" w:rsidR="00FB5B39" w:rsidRDefault="00FB5B39" w:rsidP="0070184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3C4"/>
    <w:multiLevelType w:val="multilevel"/>
    <w:tmpl w:val="02980174"/>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5ED5B5F"/>
    <w:multiLevelType w:val="multilevel"/>
    <w:tmpl w:val="02980174"/>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48C3845"/>
    <w:multiLevelType w:val="hybridMultilevel"/>
    <w:tmpl w:val="F502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F2395"/>
    <w:multiLevelType w:val="hybridMultilevel"/>
    <w:tmpl w:val="5AB2DE04"/>
    <w:lvl w:ilvl="0" w:tplc="A5DEE554">
      <w:start w:val="6"/>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8EC31DB"/>
    <w:multiLevelType w:val="hybridMultilevel"/>
    <w:tmpl w:val="CB6C8E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1D52DF"/>
    <w:multiLevelType w:val="hybridMultilevel"/>
    <w:tmpl w:val="06A69050"/>
    <w:lvl w:ilvl="0" w:tplc="2A28C886">
      <w:start w:val="1"/>
      <w:numFmt w:val="bullet"/>
      <w:lvlText w:val=""/>
      <w:lvlJc w:val="left"/>
      <w:pPr>
        <w:tabs>
          <w:tab w:val="num" w:pos="1134"/>
        </w:tabs>
        <w:ind w:left="1134"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EC0B8D"/>
    <w:multiLevelType w:val="multilevel"/>
    <w:tmpl w:val="BEFA01D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B7F0FD5"/>
    <w:multiLevelType w:val="multilevel"/>
    <w:tmpl w:val="02980174"/>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EDE5069"/>
    <w:multiLevelType w:val="hybridMultilevel"/>
    <w:tmpl w:val="4418B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553A32"/>
    <w:multiLevelType w:val="hybridMultilevel"/>
    <w:tmpl w:val="8756814C"/>
    <w:lvl w:ilvl="0" w:tplc="6DCEDAB6">
      <w:start w:val="1"/>
      <w:numFmt w:val="bullet"/>
      <w:lvlText w:val=""/>
      <w:lvlJc w:val="left"/>
      <w:pPr>
        <w:tabs>
          <w:tab w:val="num" w:pos="1572"/>
        </w:tabs>
        <w:ind w:left="1572" w:hanging="360"/>
      </w:pPr>
      <w:rPr>
        <w:rFonts w:ascii="Symbol" w:hAnsi="Symbol" w:hint="default"/>
        <w:color w:val="auto"/>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5B04037F"/>
    <w:multiLevelType w:val="hybridMultilevel"/>
    <w:tmpl w:val="7CECC94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3A673BD"/>
    <w:multiLevelType w:val="hybridMultilevel"/>
    <w:tmpl w:val="4C663D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42775F"/>
    <w:multiLevelType w:val="multilevel"/>
    <w:tmpl w:val="41B2B9B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764157909">
    <w:abstractNumId w:val="11"/>
  </w:num>
  <w:num w:numId="2" w16cid:durableId="1691299653">
    <w:abstractNumId w:val="6"/>
  </w:num>
  <w:num w:numId="3" w16cid:durableId="1902400170">
    <w:abstractNumId w:val="7"/>
  </w:num>
  <w:num w:numId="4" w16cid:durableId="826240591">
    <w:abstractNumId w:val="10"/>
  </w:num>
  <w:num w:numId="5" w16cid:durableId="398672160">
    <w:abstractNumId w:val="3"/>
  </w:num>
  <w:num w:numId="6" w16cid:durableId="916593467">
    <w:abstractNumId w:val="1"/>
  </w:num>
  <w:num w:numId="7" w16cid:durableId="2029674113">
    <w:abstractNumId w:val="0"/>
  </w:num>
  <w:num w:numId="8" w16cid:durableId="1265185719">
    <w:abstractNumId w:val="12"/>
  </w:num>
  <w:num w:numId="9" w16cid:durableId="2125727615">
    <w:abstractNumId w:val="5"/>
  </w:num>
  <w:num w:numId="10" w16cid:durableId="1765950975">
    <w:abstractNumId w:val="2"/>
  </w:num>
  <w:num w:numId="11" w16cid:durableId="1923948256">
    <w:abstractNumId w:val="8"/>
  </w:num>
  <w:num w:numId="12" w16cid:durableId="639769561">
    <w:abstractNumId w:val="4"/>
  </w:num>
  <w:num w:numId="13" w16cid:durableId="2145823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59"/>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84B"/>
    <w:rsid w:val="00005DC8"/>
    <w:rsid w:val="00014EDA"/>
    <w:rsid w:val="00024203"/>
    <w:rsid w:val="00024E2B"/>
    <w:rsid w:val="000266E1"/>
    <w:rsid w:val="000549E8"/>
    <w:rsid w:val="00055518"/>
    <w:rsid w:val="0006475B"/>
    <w:rsid w:val="00074C96"/>
    <w:rsid w:val="00075078"/>
    <w:rsid w:val="00075A9F"/>
    <w:rsid w:val="000B2B16"/>
    <w:rsid w:val="000B4516"/>
    <w:rsid w:val="000C13A6"/>
    <w:rsid w:val="000D041A"/>
    <w:rsid w:val="000D3F8D"/>
    <w:rsid w:val="000E4D90"/>
    <w:rsid w:val="000F6A35"/>
    <w:rsid w:val="001133A4"/>
    <w:rsid w:val="00163477"/>
    <w:rsid w:val="00163ADD"/>
    <w:rsid w:val="00167D32"/>
    <w:rsid w:val="00171EA9"/>
    <w:rsid w:val="00176328"/>
    <w:rsid w:val="001806A7"/>
    <w:rsid w:val="00182CB9"/>
    <w:rsid w:val="001875B7"/>
    <w:rsid w:val="001903F5"/>
    <w:rsid w:val="001B41CB"/>
    <w:rsid w:val="001E3215"/>
    <w:rsid w:val="001E415C"/>
    <w:rsid w:val="001F6E7E"/>
    <w:rsid w:val="001F7841"/>
    <w:rsid w:val="002021E7"/>
    <w:rsid w:val="0020558D"/>
    <w:rsid w:val="00206201"/>
    <w:rsid w:val="00206AB4"/>
    <w:rsid w:val="002132B7"/>
    <w:rsid w:val="00222251"/>
    <w:rsid w:val="002245EB"/>
    <w:rsid w:val="0022502D"/>
    <w:rsid w:val="00257CC0"/>
    <w:rsid w:val="00261B47"/>
    <w:rsid w:val="002B5C7F"/>
    <w:rsid w:val="002C5E74"/>
    <w:rsid w:val="002D702A"/>
    <w:rsid w:val="002E160A"/>
    <w:rsid w:val="002F35CC"/>
    <w:rsid w:val="00304689"/>
    <w:rsid w:val="00306F51"/>
    <w:rsid w:val="003223A7"/>
    <w:rsid w:val="003243CB"/>
    <w:rsid w:val="00327EE6"/>
    <w:rsid w:val="00332AF3"/>
    <w:rsid w:val="00336594"/>
    <w:rsid w:val="00341972"/>
    <w:rsid w:val="00347AFE"/>
    <w:rsid w:val="003760F7"/>
    <w:rsid w:val="00396F2A"/>
    <w:rsid w:val="003A2D26"/>
    <w:rsid w:val="003B2F2F"/>
    <w:rsid w:val="003D0F24"/>
    <w:rsid w:val="003D1068"/>
    <w:rsid w:val="003E23D1"/>
    <w:rsid w:val="003E798C"/>
    <w:rsid w:val="0041245C"/>
    <w:rsid w:val="004171D1"/>
    <w:rsid w:val="00453E07"/>
    <w:rsid w:val="0045776F"/>
    <w:rsid w:val="00466C39"/>
    <w:rsid w:val="00471DDB"/>
    <w:rsid w:val="00491986"/>
    <w:rsid w:val="004A4F29"/>
    <w:rsid w:val="004A6436"/>
    <w:rsid w:val="004B0F9E"/>
    <w:rsid w:val="004D38B0"/>
    <w:rsid w:val="004E059C"/>
    <w:rsid w:val="00517B25"/>
    <w:rsid w:val="005221A0"/>
    <w:rsid w:val="005317DD"/>
    <w:rsid w:val="00536C24"/>
    <w:rsid w:val="00542A15"/>
    <w:rsid w:val="00556E4A"/>
    <w:rsid w:val="00585B3D"/>
    <w:rsid w:val="005B13E4"/>
    <w:rsid w:val="005E4CBD"/>
    <w:rsid w:val="005F448B"/>
    <w:rsid w:val="005F5656"/>
    <w:rsid w:val="006102A7"/>
    <w:rsid w:val="006173A7"/>
    <w:rsid w:val="00627696"/>
    <w:rsid w:val="00631CD4"/>
    <w:rsid w:val="006343BB"/>
    <w:rsid w:val="00634D45"/>
    <w:rsid w:val="00642A08"/>
    <w:rsid w:val="00673C7D"/>
    <w:rsid w:val="00677E0A"/>
    <w:rsid w:val="006959A6"/>
    <w:rsid w:val="006A0268"/>
    <w:rsid w:val="006B1FA7"/>
    <w:rsid w:val="006C523E"/>
    <w:rsid w:val="006C759D"/>
    <w:rsid w:val="006D0491"/>
    <w:rsid w:val="006D355E"/>
    <w:rsid w:val="006D59A1"/>
    <w:rsid w:val="006E6AE2"/>
    <w:rsid w:val="0070184B"/>
    <w:rsid w:val="00723DBA"/>
    <w:rsid w:val="00736C41"/>
    <w:rsid w:val="0074110C"/>
    <w:rsid w:val="00746600"/>
    <w:rsid w:val="0075261D"/>
    <w:rsid w:val="00753A9B"/>
    <w:rsid w:val="00755719"/>
    <w:rsid w:val="00766E86"/>
    <w:rsid w:val="007764E9"/>
    <w:rsid w:val="007824C7"/>
    <w:rsid w:val="00782E74"/>
    <w:rsid w:val="00786450"/>
    <w:rsid w:val="007911B9"/>
    <w:rsid w:val="007A6787"/>
    <w:rsid w:val="007B0A61"/>
    <w:rsid w:val="007B76E7"/>
    <w:rsid w:val="007C0923"/>
    <w:rsid w:val="007C2211"/>
    <w:rsid w:val="007C2690"/>
    <w:rsid w:val="007C3F33"/>
    <w:rsid w:val="007D12CB"/>
    <w:rsid w:val="007D4A16"/>
    <w:rsid w:val="007E5821"/>
    <w:rsid w:val="007F195F"/>
    <w:rsid w:val="0081212D"/>
    <w:rsid w:val="00835EAC"/>
    <w:rsid w:val="00837D6D"/>
    <w:rsid w:val="008461AB"/>
    <w:rsid w:val="008511E0"/>
    <w:rsid w:val="00871845"/>
    <w:rsid w:val="00884B65"/>
    <w:rsid w:val="00884C21"/>
    <w:rsid w:val="008A1790"/>
    <w:rsid w:val="008B0E9B"/>
    <w:rsid w:val="008C0BED"/>
    <w:rsid w:val="008F3126"/>
    <w:rsid w:val="008F7DD7"/>
    <w:rsid w:val="0091615D"/>
    <w:rsid w:val="00917A6A"/>
    <w:rsid w:val="009378D4"/>
    <w:rsid w:val="00950A6A"/>
    <w:rsid w:val="00977219"/>
    <w:rsid w:val="00982600"/>
    <w:rsid w:val="00986B6B"/>
    <w:rsid w:val="00996544"/>
    <w:rsid w:val="009A498F"/>
    <w:rsid w:val="009B3323"/>
    <w:rsid w:val="009B4138"/>
    <w:rsid w:val="009C0A52"/>
    <w:rsid w:val="009C4F3D"/>
    <w:rsid w:val="00A03E19"/>
    <w:rsid w:val="00A06DD1"/>
    <w:rsid w:val="00A14EF8"/>
    <w:rsid w:val="00A27D9E"/>
    <w:rsid w:val="00A33E51"/>
    <w:rsid w:val="00A63483"/>
    <w:rsid w:val="00A65B9D"/>
    <w:rsid w:val="00A67A9B"/>
    <w:rsid w:val="00A85CF0"/>
    <w:rsid w:val="00A93EF3"/>
    <w:rsid w:val="00A95679"/>
    <w:rsid w:val="00AA7D4A"/>
    <w:rsid w:val="00AB458E"/>
    <w:rsid w:val="00AE07A2"/>
    <w:rsid w:val="00B06383"/>
    <w:rsid w:val="00B17A63"/>
    <w:rsid w:val="00B26B63"/>
    <w:rsid w:val="00B26FEE"/>
    <w:rsid w:val="00B27390"/>
    <w:rsid w:val="00B37F15"/>
    <w:rsid w:val="00B420BA"/>
    <w:rsid w:val="00B451DD"/>
    <w:rsid w:val="00B476A3"/>
    <w:rsid w:val="00B54BBF"/>
    <w:rsid w:val="00B66CA0"/>
    <w:rsid w:val="00B856A5"/>
    <w:rsid w:val="00B863B3"/>
    <w:rsid w:val="00B90F7D"/>
    <w:rsid w:val="00B91657"/>
    <w:rsid w:val="00BD00D6"/>
    <w:rsid w:val="00BD2855"/>
    <w:rsid w:val="00BE2BD2"/>
    <w:rsid w:val="00BF2C5A"/>
    <w:rsid w:val="00C04F47"/>
    <w:rsid w:val="00C22FF1"/>
    <w:rsid w:val="00C31812"/>
    <w:rsid w:val="00C40AD7"/>
    <w:rsid w:val="00C54BD4"/>
    <w:rsid w:val="00C70F53"/>
    <w:rsid w:val="00C8457D"/>
    <w:rsid w:val="00C85142"/>
    <w:rsid w:val="00CA3AE5"/>
    <w:rsid w:val="00CB3FEC"/>
    <w:rsid w:val="00CB43E1"/>
    <w:rsid w:val="00CC1F55"/>
    <w:rsid w:val="00CC6B58"/>
    <w:rsid w:val="00CD7E7A"/>
    <w:rsid w:val="00CF32EA"/>
    <w:rsid w:val="00CF35BC"/>
    <w:rsid w:val="00D0606C"/>
    <w:rsid w:val="00D24EF4"/>
    <w:rsid w:val="00D4061E"/>
    <w:rsid w:val="00D40A22"/>
    <w:rsid w:val="00D4533A"/>
    <w:rsid w:val="00D45DD9"/>
    <w:rsid w:val="00D60184"/>
    <w:rsid w:val="00D758BA"/>
    <w:rsid w:val="00D775E9"/>
    <w:rsid w:val="00D81CDE"/>
    <w:rsid w:val="00D942C0"/>
    <w:rsid w:val="00D97602"/>
    <w:rsid w:val="00DD38C6"/>
    <w:rsid w:val="00DF3D55"/>
    <w:rsid w:val="00E01FD0"/>
    <w:rsid w:val="00E16C42"/>
    <w:rsid w:val="00E211A3"/>
    <w:rsid w:val="00E25B14"/>
    <w:rsid w:val="00E47268"/>
    <w:rsid w:val="00E560E3"/>
    <w:rsid w:val="00E75756"/>
    <w:rsid w:val="00E800FE"/>
    <w:rsid w:val="00E837F1"/>
    <w:rsid w:val="00E9223C"/>
    <w:rsid w:val="00EA530D"/>
    <w:rsid w:val="00EA6145"/>
    <w:rsid w:val="00EB1F33"/>
    <w:rsid w:val="00EC058C"/>
    <w:rsid w:val="00EC228B"/>
    <w:rsid w:val="00EE79A9"/>
    <w:rsid w:val="00EF325C"/>
    <w:rsid w:val="00F14DAE"/>
    <w:rsid w:val="00F341BD"/>
    <w:rsid w:val="00F420C0"/>
    <w:rsid w:val="00F5474D"/>
    <w:rsid w:val="00F57F56"/>
    <w:rsid w:val="00F601C7"/>
    <w:rsid w:val="00F72CFD"/>
    <w:rsid w:val="00F77840"/>
    <w:rsid w:val="00F85E17"/>
    <w:rsid w:val="00F95E8A"/>
    <w:rsid w:val="00FA445B"/>
    <w:rsid w:val="00FA776D"/>
    <w:rsid w:val="00FB11FE"/>
    <w:rsid w:val="00FB5B39"/>
    <w:rsid w:val="00FB6F91"/>
    <w:rsid w:val="00FC6788"/>
    <w:rsid w:val="00FD109F"/>
    <w:rsid w:val="00FD3CB3"/>
    <w:rsid w:val="00FD4586"/>
    <w:rsid w:val="00FD45D2"/>
    <w:rsid w:val="00FD7016"/>
    <w:rsid w:val="00FE1474"/>
    <w:rsid w:val="00FF474B"/>
    <w:rsid w:val="00FF6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EF9A92"/>
  <w15:chartTrackingRefBased/>
  <w15:docId w15:val="{5B6CC7F6-FDAD-4AD2-A8C3-9CADA9D4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Lucida Sans Unicode" w:hAnsi="Lucida Sans Unicode"/>
      <w:sz w:val="18"/>
      <w:szCs w:val="18"/>
      <w:lang w:eastAsia="en-US"/>
    </w:rPr>
  </w:style>
  <w:style w:type="paragraph" w:styleId="Heading1">
    <w:name w:val="heading 1"/>
    <w:basedOn w:val="Normal"/>
    <w:next w:val="Normal"/>
    <w:qFormat/>
    <w:rsid w:val="006173A7"/>
    <w:pPr>
      <w:keepNext/>
      <w:widowControl w:val="0"/>
      <w:spacing w:before="240" w:after="120"/>
      <w:ind w:left="1134" w:hanging="1134"/>
      <w:jc w:val="both"/>
      <w:outlineLvl w:val="0"/>
    </w:pPr>
    <w:rPr>
      <w:rFonts w:ascii="Arial" w:hAnsi="Arial"/>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0184B"/>
    <w:pPr>
      <w:tabs>
        <w:tab w:val="center" w:pos="4153"/>
        <w:tab w:val="right" w:pos="8306"/>
      </w:tabs>
    </w:pPr>
  </w:style>
  <w:style w:type="character" w:styleId="PageNumber">
    <w:name w:val="page number"/>
    <w:basedOn w:val="DefaultParagraphFont"/>
    <w:rsid w:val="0070184B"/>
  </w:style>
  <w:style w:type="paragraph" w:styleId="BalloonText">
    <w:name w:val="Balloon Text"/>
    <w:basedOn w:val="Normal"/>
    <w:semiHidden/>
    <w:rsid w:val="00B90F7D"/>
    <w:rPr>
      <w:rFonts w:ascii="Tahoma" w:hAnsi="Tahoma" w:cs="Tahoma"/>
      <w:sz w:val="16"/>
      <w:szCs w:val="16"/>
    </w:rPr>
  </w:style>
  <w:style w:type="paragraph" w:styleId="ListParagraph">
    <w:name w:val="List Paragraph"/>
    <w:basedOn w:val="Normal"/>
    <w:qFormat/>
    <w:rsid w:val="00261B47"/>
    <w:pPr>
      <w:ind w:left="720"/>
    </w:pPr>
    <w:rPr>
      <w:rFonts w:ascii="Times New Roman" w:hAnsi="Times New Roman"/>
      <w:sz w:val="24"/>
      <w:szCs w:val="20"/>
    </w:rPr>
  </w:style>
  <w:style w:type="paragraph" w:styleId="BodyTextIndent">
    <w:name w:val="Body Text Indent"/>
    <w:basedOn w:val="Normal"/>
    <w:link w:val="BodyTextIndentChar"/>
    <w:rsid w:val="00261B47"/>
    <w:pPr>
      <w:ind w:left="360"/>
      <w:jc w:val="both"/>
    </w:pPr>
    <w:rPr>
      <w:rFonts w:ascii="Arial" w:hAnsi="Arial"/>
      <w:sz w:val="24"/>
      <w:szCs w:val="20"/>
      <w:lang w:val="en-US"/>
    </w:rPr>
  </w:style>
  <w:style w:type="character" w:customStyle="1" w:styleId="BodyTextIndentChar">
    <w:name w:val="Body Text Indent Char"/>
    <w:link w:val="BodyTextIndent"/>
    <w:rsid w:val="00261B47"/>
    <w:rPr>
      <w:rFonts w:ascii="Arial" w:hAnsi="Arial"/>
      <w:sz w:val="24"/>
      <w:lang w:val="en-US" w:eastAsia="en-US" w:bidi="ar-SA"/>
    </w:rPr>
  </w:style>
  <w:style w:type="character" w:styleId="CommentReference">
    <w:name w:val="annotation reference"/>
    <w:semiHidden/>
    <w:rsid w:val="00D4061E"/>
    <w:rPr>
      <w:sz w:val="16"/>
      <w:szCs w:val="16"/>
    </w:rPr>
  </w:style>
  <w:style w:type="paragraph" w:styleId="CommentText">
    <w:name w:val="annotation text"/>
    <w:basedOn w:val="Normal"/>
    <w:semiHidden/>
    <w:rsid w:val="00D4061E"/>
    <w:rPr>
      <w:sz w:val="20"/>
      <w:szCs w:val="20"/>
    </w:rPr>
  </w:style>
  <w:style w:type="paragraph" w:styleId="CommentSubject">
    <w:name w:val="annotation subject"/>
    <w:basedOn w:val="CommentText"/>
    <w:next w:val="CommentText"/>
    <w:semiHidden/>
    <w:rsid w:val="00D4061E"/>
    <w:rPr>
      <w:b/>
      <w:bCs/>
    </w:rPr>
  </w:style>
  <w:style w:type="paragraph" w:styleId="Footer">
    <w:name w:val="footer"/>
    <w:basedOn w:val="Normal"/>
    <w:link w:val="FooterChar"/>
    <w:uiPriority w:val="99"/>
    <w:rsid w:val="00D0606C"/>
    <w:pPr>
      <w:tabs>
        <w:tab w:val="center" w:pos="4153"/>
        <w:tab w:val="right" w:pos="8306"/>
      </w:tabs>
    </w:pPr>
  </w:style>
  <w:style w:type="character" w:styleId="Hyperlink">
    <w:name w:val="Hyperlink"/>
    <w:rsid w:val="00753A9B"/>
    <w:rPr>
      <w:color w:val="0000FF"/>
      <w:u w:val="single"/>
    </w:rPr>
  </w:style>
  <w:style w:type="character" w:styleId="FollowedHyperlink">
    <w:name w:val="FollowedHyperlink"/>
    <w:rsid w:val="0091615D"/>
    <w:rPr>
      <w:color w:val="800080"/>
      <w:u w:val="single"/>
    </w:rPr>
  </w:style>
  <w:style w:type="paragraph" w:styleId="FootnoteText">
    <w:name w:val="footnote text"/>
    <w:basedOn w:val="Normal"/>
    <w:semiHidden/>
    <w:rsid w:val="003243CB"/>
    <w:rPr>
      <w:sz w:val="20"/>
      <w:szCs w:val="20"/>
    </w:rPr>
  </w:style>
  <w:style w:type="character" w:styleId="FootnoteReference">
    <w:name w:val="footnote reference"/>
    <w:semiHidden/>
    <w:rsid w:val="003243CB"/>
    <w:rPr>
      <w:vertAlign w:val="superscript"/>
    </w:rPr>
  </w:style>
  <w:style w:type="paragraph" w:styleId="BodyText3">
    <w:name w:val="Body Text 3"/>
    <w:basedOn w:val="Normal"/>
    <w:rsid w:val="00257CC0"/>
    <w:pPr>
      <w:spacing w:after="120"/>
    </w:pPr>
    <w:rPr>
      <w:sz w:val="16"/>
      <w:szCs w:val="16"/>
    </w:rPr>
  </w:style>
  <w:style w:type="character" w:customStyle="1" w:styleId="FooterChar">
    <w:name w:val="Footer Char"/>
    <w:link w:val="Footer"/>
    <w:uiPriority w:val="99"/>
    <w:rsid w:val="009C0A52"/>
    <w:rPr>
      <w:rFonts w:ascii="Lucida Sans Unicode" w:hAnsi="Lucida Sans Unico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5794">
      <w:bodyDiv w:val="1"/>
      <w:marLeft w:val="0"/>
      <w:marRight w:val="0"/>
      <w:marTop w:val="0"/>
      <w:marBottom w:val="0"/>
      <w:divBdr>
        <w:top w:val="none" w:sz="0" w:space="0" w:color="auto"/>
        <w:left w:val="none" w:sz="0" w:space="0" w:color="auto"/>
        <w:bottom w:val="none" w:sz="0" w:space="0" w:color="auto"/>
        <w:right w:val="none" w:sz="0" w:space="0" w:color="auto"/>
      </w:divBdr>
    </w:div>
    <w:div w:id="1239822917">
      <w:bodyDiv w:val="1"/>
      <w:marLeft w:val="0"/>
      <w:marRight w:val="0"/>
      <w:marTop w:val="0"/>
      <w:marBottom w:val="0"/>
      <w:divBdr>
        <w:top w:val="none" w:sz="0" w:space="0" w:color="auto"/>
        <w:left w:val="none" w:sz="0" w:space="0" w:color="auto"/>
        <w:bottom w:val="none" w:sz="0" w:space="0" w:color="auto"/>
        <w:right w:val="none" w:sz="0" w:space="0" w:color="auto"/>
      </w:divBdr>
    </w:div>
    <w:div w:id="151533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ducation.staffordshire.gov.uk/ProceduresAndGuidance/Procedures/HR/Capability/" TargetMode="External"/><Relationship Id="rId4" Type="http://schemas.openxmlformats.org/officeDocument/2006/relationships/settings" Target="settings.xml"/><Relationship Id="rId9" Type="http://schemas.openxmlformats.org/officeDocument/2006/relationships/hyperlink" Target="http://education.staffordshire.gov.uk/ProceduresAndGuidance/Procedures/HR/DEFAULT.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D71F-3111-4834-AAE2-A331167A4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1974</Words>
  <Characters>11257</Characters>
  <Application>Microsoft Office Word</Application>
  <DocSecurity>2</DocSecurity>
  <Lines>93</Lines>
  <Paragraphs>26</Paragraphs>
  <ScaleCrop>false</ScaleCrop>
  <HeadingPairs>
    <vt:vector size="2" baseType="variant">
      <vt:variant>
        <vt:lpstr>Title</vt:lpstr>
      </vt:variant>
      <vt:variant>
        <vt:i4>1</vt:i4>
      </vt:variant>
    </vt:vector>
  </HeadingPairs>
  <TitlesOfParts>
    <vt:vector size="1" baseType="lpstr">
      <vt:lpstr>Grievance procedure</vt:lpstr>
    </vt:vector>
  </TitlesOfParts>
  <Company>Weightmans Solicitors</Company>
  <LinksUpToDate>false</LinksUpToDate>
  <CharactersWithSpaces>13205</CharactersWithSpaces>
  <SharedDoc>false</SharedDoc>
  <HLinks>
    <vt:vector size="12" baseType="variant">
      <vt:variant>
        <vt:i4>1835031</vt:i4>
      </vt:variant>
      <vt:variant>
        <vt:i4>3</vt:i4>
      </vt:variant>
      <vt:variant>
        <vt:i4>0</vt:i4>
      </vt:variant>
      <vt:variant>
        <vt:i4>5</vt:i4>
      </vt:variant>
      <vt:variant>
        <vt:lpwstr>http://education.staffordshire.gov.uk/ProceduresAndGuidance/Procedures/HR/Capability/</vt:lpwstr>
      </vt:variant>
      <vt:variant>
        <vt:lpwstr/>
      </vt:variant>
      <vt:variant>
        <vt:i4>5701653</vt:i4>
      </vt:variant>
      <vt:variant>
        <vt:i4>0</vt:i4>
      </vt:variant>
      <vt:variant>
        <vt:i4>0</vt:i4>
      </vt:variant>
      <vt:variant>
        <vt:i4>5</vt:i4>
      </vt:variant>
      <vt:variant>
        <vt:lpwstr>http://education.staffordshire.gov.uk/ProceduresAndGuidance/Procedures/HR/DEFAULT.htm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Grievance procedure</dc:title>
  <dc:subject/>
  <dc:creator>vduddl</dc:creator>
  <cp:keywords/>
  <cp:lastModifiedBy>Mrs Jessica Roden (Manor Hill First)</cp:lastModifiedBy>
  <cp:revision>2</cp:revision>
  <cp:lastPrinted>2021-11-02T14:01:00Z</cp:lastPrinted>
  <dcterms:created xsi:type="dcterms:W3CDTF">2023-01-10T13:30:00Z</dcterms:created>
  <dcterms:modified xsi:type="dcterms:W3CDTF">2023-01-10T13:30:00Z</dcterms:modified>
</cp:coreProperties>
</file>